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B2C3" w14:textId="77777777" w:rsidR="00B50ED7" w:rsidRDefault="00B50ED7" w:rsidP="00B50ED7">
      <w:pPr>
        <w:tabs>
          <w:tab w:val="left" w:pos="3686"/>
        </w:tabs>
        <w:ind w:right="-663"/>
        <w:jc w:val="both"/>
        <w:rPr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B50ED7" w14:paraId="64C9DF25" w14:textId="77777777" w:rsidTr="00B35C7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BC6" w14:textId="77777777" w:rsidR="00B50ED7" w:rsidRDefault="00B50ED7" w:rsidP="00B35C77">
            <w:pPr>
              <w:ind w:right="-663"/>
              <w:rPr>
                <w:b/>
                <w:sz w:val="24"/>
                <w:szCs w:val="24"/>
              </w:rPr>
            </w:pPr>
          </w:p>
          <w:p w14:paraId="2F051B37" w14:textId="418097D5" w:rsidR="00B50ED7" w:rsidRDefault="00B50ED7" w:rsidP="00B35C77">
            <w:pPr>
              <w:ind w:right="-6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 2</w:t>
            </w:r>
            <w:r>
              <w:rPr>
                <w:b/>
                <w:sz w:val="24"/>
                <w:szCs w:val="24"/>
              </w:rPr>
              <w:t>91</w:t>
            </w:r>
            <w:r>
              <w:rPr>
                <w:b/>
                <w:sz w:val="24"/>
                <w:szCs w:val="24"/>
              </w:rPr>
              <w:t>/2023</w:t>
            </w:r>
          </w:p>
          <w:p w14:paraId="71F1D01D" w14:textId="77777777" w:rsidR="00B50ED7" w:rsidRDefault="00B50ED7" w:rsidP="00B35C77">
            <w:pPr>
              <w:ind w:right="-663"/>
              <w:rPr>
                <w:b/>
                <w:sz w:val="24"/>
                <w:szCs w:val="24"/>
              </w:rPr>
            </w:pPr>
          </w:p>
        </w:tc>
      </w:tr>
    </w:tbl>
    <w:p w14:paraId="2F827CF6" w14:textId="77777777" w:rsidR="00B50ED7" w:rsidRDefault="00B50ED7" w:rsidP="00B50ED7">
      <w:pPr>
        <w:tabs>
          <w:tab w:val="left" w:pos="3686"/>
        </w:tabs>
        <w:ind w:right="-663"/>
        <w:jc w:val="both"/>
        <w:rPr>
          <w:b/>
          <w:sz w:val="24"/>
          <w:szCs w:val="24"/>
        </w:rPr>
      </w:pPr>
    </w:p>
    <w:p w14:paraId="0C779352" w14:textId="61592446" w:rsidR="00B50ED7" w:rsidRDefault="00B50ED7" w:rsidP="00B50ED7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 xml:space="preserve">VER. </w:t>
      </w:r>
      <w:r>
        <w:rPr>
          <w:rFonts w:ascii="ITC Stone Sans Std Medium" w:hAnsi="ITC Stone Sans Std Medium"/>
          <w:b/>
          <w:sz w:val="24"/>
          <w:szCs w:val="24"/>
        </w:rPr>
        <w:t>WILLIAN FREITAS RODRIGUES.</w:t>
      </w:r>
    </w:p>
    <w:p w14:paraId="03D7BF3B" w14:textId="77777777" w:rsidR="00B50ED7" w:rsidRDefault="00B50ED7" w:rsidP="00B50ED7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14:paraId="69A6659F" w14:textId="265A2B72" w:rsidR="00B50ED7" w:rsidRPr="00B50ED7" w:rsidRDefault="00B50ED7" w:rsidP="00B50ED7">
      <w:pPr>
        <w:pStyle w:val="Corpodetexto"/>
        <w:ind w:right="-663"/>
        <w:jc w:val="both"/>
        <w:rPr>
          <w:rFonts w:eastAsia="Batang"/>
          <w:b/>
          <w:bCs/>
          <w:szCs w:val="24"/>
        </w:rPr>
      </w:pPr>
      <w:r>
        <w:rPr>
          <w:rFonts w:eastAsia="Batang"/>
          <w:b/>
          <w:szCs w:val="24"/>
        </w:rPr>
        <w:t>I</w:t>
      </w:r>
      <w:r w:rsidRPr="00331370">
        <w:rPr>
          <w:rFonts w:eastAsia="Batang"/>
          <w:b/>
          <w:szCs w:val="24"/>
        </w:rPr>
        <w:t>NDIC</w:t>
      </w:r>
      <w:r>
        <w:rPr>
          <w:rFonts w:eastAsia="Batang"/>
          <w:b/>
          <w:szCs w:val="24"/>
        </w:rPr>
        <w:t xml:space="preserve">O AO PODER EXECUTIVO </w:t>
      </w:r>
      <w:r w:rsidRPr="00B50ED7">
        <w:rPr>
          <w:b/>
          <w:bCs/>
          <w:szCs w:val="24"/>
        </w:rPr>
        <w:t xml:space="preserve">A DESTINAÇÃO DE </w:t>
      </w:r>
      <w:r>
        <w:rPr>
          <w:b/>
          <w:bCs/>
          <w:szCs w:val="24"/>
        </w:rPr>
        <w:t>ÁREA PÚBLICA, PODENDO SER PARTE DA ÁREA DE</w:t>
      </w:r>
      <w:r w:rsidRPr="00B50ED7">
        <w:rPr>
          <w:b/>
          <w:bCs/>
          <w:szCs w:val="24"/>
        </w:rPr>
        <w:t xml:space="preserve"> 12 HA ADJACENTE AO CEMITÉRIO MEMORIAL DA PAZ, NO BAIRRO JARDIM DAS PALMEIRAS,</w:t>
      </w:r>
      <w:r>
        <w:rPr>
          <w:b/>
          <w:bCs/>
          <w:szCs w:val="24"/>
        </w:rPr>
        <w:t xml:space="preserve"> </w:t>
      </w:r>
      <w:r w:rsidRPr="00B50ED7">
        <w:rPr>
          <w:b/>
          <w:bCs/>
          <w:szCs w:val="24"/>
        </w:rPr>
        <w:t>PARA IMPLANTAÇÃO DE PROGRAMAS HABITACIONAIS DO GOVERNO FEDERAL E DO GOVERNO DO ESTADO DE MATO GROSSO</w:t>
      </w:r>
      <w:r>
        <w:rPr>
          <w:b/>
          <w:bCs/>
          <w:szCs w:val="24"/>
        </w:rPr>
        <w:t>.</w:t>
      </w:r>
    </w:p>
    <w:p w14:paraId="74289B52" w14:textId="77777777" w:rsidR="00B50ED7" w:rsidRDefault="00B50ED7" w:rsidP="00B50ED7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33FBC7CA" w14:textId="2EA5C260" w:rsidR="00B50ED7" w:rsidRPr="00B50ED7" w:rsidRDefault="00B50ED7" w:rsidP="00B50ED7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B50ED7">
        <w:rPr>
          <w:szCs w:val="24"/>
          <w:u w:val="single"/>
        </w:rPr>
        <w:t xml:space="preserve">versando sobre a destinação de </w:t>
      </w:r>
      <w:r>
        <w:rPr>
          <w:szCs w:val="24"/>
          <w:u w:val="single"/>
        </w:rPr>
        <w:t xml:space="preserve">área pública, podendo ser </w:t>
      </w:r>
      <w:r w:rsidRPr="00B50ED7">
        <w:rPr>
          <w:szCs w:val="24"/>
          <w:u w:val="single"/>
        </w:rPr>
        <w:t>parte da área de 12 ha adjacente ao Cemitério Memorial da Paz, no Bairro Jardim das Palmeiras, para implantação de programas habitacionais do Governo Federal (Minha Casa Minha Vida) e do Governo do Estado de Mato Grosso (Ser Família Habitação).</w:t>
      </w:r>
    </w:p>
    <w:p w14:paraId="36D79EBD" w14:textId="6C417992" w:rsidR="00B50ED7" w:rsidRDefault="00B50ED7" w:rsidP="00B50ED7">
      <w:pPr>
        <w:pStyle w:val="Corpodetexto"/>
        <w:ind w:right="-663"/>
        <w:jc w:val="both"/>
        <w:rPr>
          <w:szCs w:val="24"/>
          <w:u w:val="single"/>
        </w:rPr>
      </w:pPr>
    </w:p>
    <w:p w14:paraId="26E1C8FB" w14:textId="77777777" w:rsidR="00B50ED7" w:rsidRPr="00C11574" w:rsidRDefault="00B50ED7" w:rsidP="00B50ED7">
      <w:pPr>
        <w:pStyle w:val="Corpodetexto"/>
        <w:tabs>
          <w:tab w:val="left" w:pos="3544"/>
        </w:tabs>
        <w:ind w:right="-663"/>
        <w:jc w:val="both"/>
        <w:rPr>
          <w:szCs w:val="24"/>
          <w:u w:val="single"/>
        </w:rPr>
      </w:pPr>
    </w:p>
    <w:p w14:paraId="16BD21D5" w14:textId="77777777" w:rsidR="00B50ED7" w:rsidRDefault="00B50ED7" w:rsidP="00B50ED7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14:paraId="70C7ADAF" w14:textId="77777777" w:rsidR="00B50ED7" w:rsidRDefault="00B50ED7" w:rsidP="00B50ED7">
      <w:pPr>
        <w:ind w:right="-66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14:paraId="375F1374" w14:textId="6DD0C2EA" w:rsidR="00B50ED7" w:rsidRDefault="00B50ED7" w:rsidP="00B50ED7">
      <w:pPr>
        <w:ind w:right="-66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CB5F82" w14:textId="77777777" w:rsidR="00B50ED7" w:rsidRDefault="00B50ED7" w:rsidP="00B50ED7">
      <w:pPr>
        <w:ind w:right="-380" w:firstLine="354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Conforme informações do IBGE (Censo 2010) referente ao déficit habitacional, o Município de Campo Novo necessita de 4.244 novas moradias</w:t>
      </w:r>
      <w:r>
        <w:rPr>
          <w:snapToGrid w:val="0"/>
          <w:sz w:val="24"/>
          <w:szCs w:val="24"/>
        </w:rPr>
        <w:t>.</w:t>
      </w:r>
    </w:p>
    <w:p w14:paraId="3CC4A0F6" w14:textId="462B4419" w:rsidR="00B50ED7" w:rsidRDefault="00B50ED7" w:rsidP="00B50ED7">
      <w:pPr>
        <w:ind w:right="-380" w:firstLine="3544"/>
        <w:jc w:val="both"/>
        <w:rPr>
          <w:snapToGrid w:val="0"/>
        </w:rPr>
      </w:pPr>
      <w:r>
        <w:rPr>
          <w:snapToGrid w:val="0"/>
          <w:sz w:val="24"/>
          <w:szCs w:val="24"/>
        </w:rPr>
        <w:t>Tendo em vista os</w:t>
      </w:r>
      <w:r>
        <w:rPr>
          <w:snapToGrid w:val="0"/>
          <w:sz w:val="24"/>
          <w:szCs w:val="24"/>
        </w:rPr>
        <w:t xml:space="preserve"> lançamentos desses programas habitacionais do Governo Federal e Governo do Estado, será de grande importância para a população de Campo Novo do Parecis</w:t>
      </w:r>
      <w:r>
        <w:rPr>
          <w:snapToGrid w:val="0"/>
          <w:sz w:val="24"/>
          <w:szCs w:val="24"/>
        </w:rPr>
        <w:t>/</w:t>
      </w:r>
      <w:r>
        <w:rPr>
          <w:snapToGrid w:val="0"/>
          <w:sz w:val="24"/>
          <w:szCs w:val="24"/>
        </w:rPr>
        <w:t xml:space="preserve">MT.     </w:t>
      </w:r>
    </w:p>
    <w:p w14:paraId="1BDBB46E" w14:textId="77777777" w:rsidR="00B50ED7" w:rsidRDefault="00B50ED7" w:rsidP="00B50ED7">
      <w:pPr>
        <w:ind w:right="-380" w:firstLine="3544"/>
        <w:jc w:val="both"/>
        <w:rPr>
          <w:snapToGrid w:val="0"/>
        </w:rPr>
      </w:pPr>
    </w:p>
    <w:p w14:paraId="2CFE545B" w14:textId="5166AF0C" w:rsidR="00B50ED7" w:rsidRDefault="00B50ED7" w:rsidP="00B50ED7">
      <w:pPr>
        <w:ind w:right="-380" w:firstLine="3544"/>
        <w:jc w:val="both"/>
        <w:rPr>
          <w:snapToGrid w:val="0"/>
        </w:rPr>
      </w:pPr>
    </w:p>
    <w:p w14:paraId="6B5632AD" w14:textId="77777777" w:rsidR="007B2937" w:rsidRDefault="007B2937" w:rsidP="00B50ED7">
      <w:pPr>
        <w:ind w:right="-380" w:firstLine="3544"/>
        <w:jc w:val="both"/>
        <w:rPr>
          <w:snapToGrid w:val="0"/>
        </w:rPr>
      </w:pPr>
    </w:p>
    <w:p w14:paraId="4804D565" w14:textId="56A5AD83" w:rsidR="00B50ED7" w:rsidRPr="00B50ED7" w:rsidRDefault="00B50ED7" w:rsidP="00B50ED7">
      <w:pPr>
        <w:ind w:right="-380" w:firstLine="3544"/>
        <w:jc w:val="both"/>
        <w:rPr>
          <w:snapToGrid w:val="0"/>
        </w:rPr>
      </w:pPr>
      <w:r w:rsidRPr="00EF6209">
        <w:rPr>
          <w:snapToGrid w:val="0"/>
          <w:sz w:val="24"/>
          <w:szCs w:val="24"/>
        </w:rPr>
        <w:t xml:space="preserve">Sala de Sessões da Câmara Municipal, em </w:t>
      </w:r>
      <w:r>
        <w:rPr>
          <w:snapToGrid w:val="0"/>
          <w:sz w:val="24"/>
          <w:szCs w:val="24"/>
        </w:rPr>
        <w:t>7</w:t>
      </w:r>
      <w:r w:rsidRPr="00EF6209">
        <w:rPr>
          <w:snapToGrid w:val="0"/>
          <w:sz w:val="24"/>
          <w:szCs w:val="24"/>
        </w:rPr>
        <w:t xml:space="preserve"> de </w:t>
      </w:r>
      <w:r>
        <w:rPr>
          <w:snapToGrid w:val="0"/>
          <w:sz w:val="24"/>
          <w:szCs w:val="24"/>
        </w:rPr>
        <w:t xml:space="preserve">agosto </w:t>
      </w:r>
      <w:r w:rsidRPr="00EF6209">
        <w:rPr>
          <w:snapToGrid w:val="0"/>
          <w:sz w:val="24"/>
          <w:szCs w:val="24"/>
        </w:rPr>
        <w:t>de 202</w:t>
      </w:r>
      <w:r>
        <w:rPr>
          <w:snapToGrid w:val="0"/>
          <w:sz w:val="24"/>
          <w:szCs w:val="24"/>
        </w:rPr>
        <w:t>3</w:t>
      </w:r>
      <w:r w:rsidRPr="00EF6209">
        <w:rPr>
          <w:snapToGrid w:val="0"/>
          <w:sz w:val="24"/>
          <w:szCs w:val="24"/>
        </w:rPr>
        <w:t>.</w:t>
      </w:r>
    </w:p>
    <w:p w14:paraId="7C7B4F11" w14:textId="77777777" w:rsidR="00B50ED7" w:rsidRDefault="00B50ED7" w:rsidP="00B50ED7">
      <w:pPr>
        <w:tabs>
          <w:tab w:val="left" w:pos="1260"/>
          <w:tab w:val="left" w:pos="3686"/>
        </w:tabs>
        <w:ind w:right="-663"/>
        <w:rPr>
          <w:b/>
          <w:sz w:val="24"/>
          <w:szCs w:val="24"/>
        </w:rPr>
      </w:pPr>
    </w:p>
    <w:p w14:paraId="65F9451C" w14:textId="7CD28955" w:rsidR="00B50ED7" w:rsidRDefault="00B50ED7" w:rsidP="00B50ED7">
      <w:pPr>
        <w:jc w:val="both"/>
        <w:rPr>
          <w:rStyle w:val="CorpodetextoChar"/>
          <w:b/>
          <w:bCs/>
          <w:szCs w:val="24"/>
          <w:u w:val="single"/>
        </w:rPr>
      </w:pPr>
    </w:p>
    <w:p w14:paraId="33EB8BAC" w14:textId="6E5A20D2" w:rsidR="00B50ED7" w:rsidRDefault="00B50ED7" w:rsidP="00B50ED7">
      <w:pPr>
        <w:jc w:val="both"/>
        <w:rPr>
          <w:rStyle w:val="CorpodetextoChar"/>
          <w:b/>
          <w:bCs/>
          <w:szCs w:val="24"/>
          <w:u w:val="single"/>
        </w:rPr>
      </w:pPr>
    </w:p>
    <w:p w14:paraId="03FD0388" w14:textId="04E044AF" w:rsidR="007D40D3" w:rsidRDefault="007D40D3" w:rsidP="00B50ED7">
      <w:pPr>
        <w:ind w:right="-380"/>
        <w:rPr>
          <w:b/>
          <w:sz w:val="24"/>
          <w:szCs w:val="24"/>
        </w:rPr>
      </w:pPr>
    </w:p>
    <w:p w14:paraId="2AB799A2" w14:textId="77777777" w:rsidR="00B50ED7" w:rsidRDefault="00B50ED7" w:rsidP="00B50ED7">
      <w:pPr>
        <w:ind w:right="-380"/>
        <w:rPr>
          <w:b/>
          <w:sz w:val="24"/>
          <w:szCs w:val="24"/>
        </w:rPr>
      </w:pPr>
    </w:p>
    <w:p w14:paraId="75B61564" w14:textId="75A0A34D" w:rsidR="007442E2" w:rsidRDefault="00B40BCA" w:rsidP="007D40D3">
      <w:pPr>
        <w:tabs>
          <w:tab w:val="left" w:pos="3402"/>
        </w:tabs>
        <w:ind w:right="-285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7D40D3" w:rsidRPr="007442E2">
        <w:rPr>
          <w:b/>
          <w:sz w:val="24"/>
          <w:szCs w:val="24"/>
        </w:rPr>
        <w:t>VER.</w:t>
      </w:r>
      <w:r w:rsidR="007D40D3" w:rsidRPr="007442E2">
        <w:rPr>
          <w:b/>
          <w:iCs/>
          <w:sz w:val="24"/>
          <w:szCs w:val="24"/>
        </w:rPr>
        <w:t xml:space="preserve"> WILLIAN </w:t>
      </w:r>
      <w:r w:rsidR="00B50ED7">
        <w:rPr>
          <w:b/>
          <w:iCs/>
          <w:sz w:val="24"/>
          <w:szCs w:val="24"/>
        </w:rPr>
        <w:t>FREITAS RODRI</w:t>
      </w:r>
      <w:r w:rsidR="007D40D3" w:rsidRPr="007442E2">
        <w:rPr>
          <w:b/>
          <w:iCs/>
          <w:sz w:val="24"/>
          <w:szCs w:val="24"/>
        </w:rPr>
        <w:t xml:space="preserve">GUES </w:t>
      </w:r>
    </w:p>
    <w:p w14:paraId="0968E561" w14:textId="77777777" w:rsidR="007442E2" w:rsidRDefault="007442E2" w:rsidP="007D40D3">
      <w:pPr>
        <w:tabs>
          <w:tab w:val="left" w:pos="3402"/>
        </w:tabs>
        <w:ind w:right="-285"/>
        <w:jc w:val="both"/>
        <w:rPr>
          <w:b/>
          <w:iCs/>
          <w:sz w:val="24"/>
          <w:szCs w:val="24"/>
        </w:rPr>
      </w:pPr>
    </w:p>
    <w:sectPr w:rsidR="007442E2" w:rsidSect="00B50ED7">
      <w:headerReference w:type="default" r:id="rId7"/>
      <w:footerReference w:type="default" r:id="rId8"/>
      <w:pgSz w:w="11906" w:h="16838"/>
      <w:pgMar w:top="1417" w:right="1701" w:bottom="1417" w:left="1701" w:header="680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3E5D" w14:textId="77777777" w:rsidR="00B40BCA" w:rsidRDefault="00B40BCA">
      <w:r>
        <w:separator/>
      </w:r>
    </w:p>
  </w:endnote>
  <w:endnote w:type="continuationSeparator" w:id="0">
    <w:p w14:paraId="705C2EF6" w14:textId="77777777" w:rsidR="00B40BCA" w:rsidRDefault="00B4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D4B8" w14:textId="30CB98D3" w:rsidR="00B50ED7" w:rsidRPr="00B50ED7" w:rsidRDefault="00B50ED7" w:rsidP="00B50ED7">
    <w:pPr>
      <w:ind w:right="-805"/>
      <w:rPr>
        <w:sz w:val="24"/>
        <w:szCs w:val="24"/>
      </w:rPr>
    </w:pPr>
    <w:r w:rsidRPr="00B50ED7">
      <w:rPr>
        <w:sz w:val="24"/>
        <w:szCs w:val="24"/>
      </w:rPr>
      <w:t xml:space="preserve">Protocolada na Secretaria Geral da Câmara em ____/____/2023           </w:t>
    </w:r>
    <w:r w:rsidRPr="00B50ED7">
      <w:rPr>
        <w:sz w:val="24"/>
        <w:szCs w:val="24"/>
      </w:rPr>
      <w:softHyphen/>
    </w:r>
    <w:r w:rsidRPr="00B50ED7">
      <w:rPr>
        <w:sz w:val="24"/>
        <w:szCs w:val="24"/>
      </w:rPr>
      <w:softHyphen/>
    </w:r>
    <w:r w:rsidRPr="00B50ED7">
      <w:rPr>
        <w:sz w:val="24"/>
        <w:szCs w:val="24"/>
      </w:rPr>
      <w:softHyphen/>
      <w:t>_____________________</w:t>
    </w:r>
  </w:p>
  <w:p w14:paraId="766B6571" w14:textId="76EAF241" w:rsidR="00B50ED7" w:rsidRPr="00B50ED7" w:rsidRDefault="00B50ED7" w:rsidP="00B50ED7">
    <w:pPr>
      <w:ind w:right="-805"/>
      <w:rPr>
        <w:sz w:val="24"/>
        <w:szCs w:val="24"/>
      </w:rPr>
    </w:pPr>
    <w:r w:rsidRPr="00B50ED7">
      <w:rPr>
        <w:sz w:val="24"/>
        <w:szCs w:val="24"/>
      </w:rPr>
      <w:t xml:space="preserve">                                                                                                                                Protocolo</w:t>
    </w:r>
  </w:p>
  <w:p w14:paraId="111F8EA6" w14:textId="77777777" w:rsidR="00B50ED7" w:rsidRPr="00B50ED7" w:rsidRDefault="00B50ED7" w:rsidP="00B50ED7">
    <w:pPr>
      <w:ind w:right="-805"/>
      <w:rPr>
        <w:sz w:val="24"/>
        <w:szCs w:val="24"/>
      </w:rPr>
    </w:pPr>
    <w:r w:rsidRPr="00B50ED7">
      <w:rPr>
        <w:sz w:val="24"/>
        <w:szCs w:val="24"/>
      </w:rPr>
      <w:t>Lida e aprovada na sessão ordinária do dia ____/____/2023</w:t>
    </w:r>
  </w:p>
  <w:p w14:paraId="02B02DAE" w14:textId="77777777" w:rsidR="00B50ED7" w:rsidRPr="00B50ED7" w:rsidRDefault="00B50ED7" w:rsidP="00B50ED7">
    <w:pPr>
      <w:ind w:right="-805"/>
      <w:rPr>
        <w:sz w:val="24"/>
        <w:szCs w:val="24"/>
      </w:rPr>
    </w:pPr>
  </w:p>
  <w:p w14:paraId="3BD5289B" w14:textId="77777777" w:rsidR="00B50ED7" w:rsidRPr="00B50ED7" w:rsidRDefault="00B50ED7" w:rsidP="00B50ED7">
    <w:pPr>
      <w:ind w:right="-805"/>
      <w:rPr>
        <w:sz w:val="24"/>
        <w:szCs w:val="24"/>
      </w:rPr>
    </w:pPr>
    <w:r w:rsidRPr="00B50ED7">
      <w:rPr>
        <w:sz w:val="24"/>
        <w:szCs w:val="24"/>
      </w:rPr>
      <w:t>Presidente _________________________________</w:t>
    </w:r>
  </w:p>
  <w:p w14:paraId="7B838538" w14:textId="77777777" w:rsidR="00B50ED7" w:rsidRPr="00B50ED7" w:rsidRDefault="00B50ED7" w:rsidP="00B50ED7">
    <w:pPr>
      <w:ind w:right="-805"/>
      <w:rPr>
        <w:sz w:val="24"/>
        <w:szCs w:val="24"/>
      </w:rPr>
    </w:pPr>
    <w:r w:rsidRPr="00B50ED7">
      <w:rPr>
        <w:sz w:val="24"/>
        <w:szCs w:val="24"/>
      </w:rPr>
      <w:t xml:space="preserve">                       Ver. Joaquim Pereira dos Santos</w:t>
    </w:r>
  </w:p>
  <w:p w14:paraId="7F9AAE0D" w14:textId="77777777" w:rsidR="00B50ED7" w:rsidRPr="00B50ED7" w:rsidRDefault="00B50ED7" w:rsidP="00B50ED7">
    <w:pPr>
      <w:pStyle w:val="Rodap"/>
      <w:ind w:right="-380"/>
      <w:rPr>
        <w:sz w:val="24"/>
        <w:szCs w:val="24"/>
      </w:rPr>
    </w:pPr>
  </w:p>
  <w:p w14:paraId="4D4A8A63" w14:textId="77777777" w:rsidR="00AF4222" w:rsidRPr="00B50ED7" w:rsidRDefault="00AF4222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0D0D" w14:textId="77777777" w:rsidR="00B40BCA" w:rsidRDefault="00B40BCA">
      <w:r>
        <w:separator/>
      </w:r>
    </w:p>
  </w:footnote>
  <w:footnote w:type="continuationSeparator" w:id="0">
    <w:p w14:paraId="6309B3EF" w14:textId="77777777" w:rsidR="00B40BCA" w:rsidRDefault="00B4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7A9B" w14:textId="3080606A" w:rsidR="00B50ED7" w:rsidRDefault="00B50ED7">
    <w:pPr>
      <w:pStyle w:val="Cabealho"/>
    </w:pPr>
    <w:r>
      <w:rPr>
        <w:noProof/>
      </w:rPr>
      <w:drawing>
        <wp:inline distT="0" distB="0" distL="0" distR="0" wp14:anchorId="47FF9E4B" wp14:editId="303F07C9">
          <wp:extent cx="5400040" cy="6697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376E6"/>
    <w:multiLevelType w:val="hybridMultilevel"/>
    <w:tmpl w:val="4E44F0B8"/>
    <w:lvl w:ilvl="0" w:tplc="D2860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67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42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2E0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E6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608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490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C91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AE8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1A"/>
    <w:rsid w:val="00006512"/>
    <w:rsid w:val="0003106F"/>
    <w:rsid w:val="000468F4"/>
    <w:rsid w:val="00056EF3"/>
    <w:rsid w:val="00057480"/>
    <w:rsid w:val="00090017"/>
    <w:rsid w:val="0009318A"/>
    <w:rsid w:val="000A3B1C"/>
    <w:rsid w:val="000C48E4"/>
    <w:rsid w:val="000E20D6"/>
    <w:rsid w:val="000F1B26"/>
    <w:rsid w:val="000F2A14"/>
    <w:rsid w:val="00112C6D"/>
    <w:rsid w:val="00114E4A"/>
    <w:rsid w:val="0013439B"/>
    <w:rsid w:val="00150C0D"/>
    <w:rsid w:val="001525FF"/>
    <w:rsid w:val="001567A1"/>
    <w:rsid w:val="00176945"/>
    <w:rsid w:val="001C57F9"/>
    <w:rsid w:val="002226E3"/>
    <w:rsid w:val="00243D1A"/>
    <w:rsid w:val="002621ED"/>
    <w:rsid w:val="00285073"/>
    <w:rsid w:val="002C213E"/>
    <w:rsid w:val="002C72C5"/>
    <w:rsid w:val="002E18E5"/>
    <w:rsid w:val="0030500B"/>
    <w:rsid w:val="00341F0E"/>
    <w:rsid w:val="0034318A"/>
    <w:rsid w:val="00355686"/>
    <w:rsid w:val="00357356"/>
    <w:rsid w:val="0037146D"/>
    <w:rsid w:val="003B618C"/>
    <w:rsid w:val="003D2C23"/>
    <w:rsid w:val="003E0819"/>
    <w:rsid w:val="003E4710"/>
    <w:rsid w:val="003F1B62"/>
    <w:rsid w:val="00431F44"/>
    <w:rsid w:val="004372B2"/>
    <w:rsid w:val="00451233"/>
    <w:rsid w:val="00455EEB"/>
    <w:rsid w:val="004A29F5"/>
    <w:rsid w:val="004A2EEE"/>
    <w:rsid w:val="004A6121"/>
    <w:rsid w:val="004C3F78"/>
    <w:rsid w:val="004C64AB"/>
    <w:rsid w:val="004E0E5F"/>
    <w:rsid w:val="00526546"/>
    <w:rsid w:val="00544AEB"/>
    <w:rsid w:val="00546DF3"/>
    <w:rsid w:val="005527F7"/>
    <w:rsid w:val="00564EFD"/>
    <w:rsid w:val="00581531"/>
    <w:rsid w:val="005A6B63"/>
    <w:rsid w:val="005A6E3B"/>
    <w:rsid w:val="005B60C6"/>
    <w:rsid w:val="005C4195"/>
    <w:rsid w:val="005D2E9B"/>
    <w:rsid w:val="00657358"/>
    <w:rsid w:val="006644C9"/>
    <w:rsid w:val="00690E07"/>
    <w:rsid w:val="006C4BDD"/>
    <w:rsid w:val="006E34A5"/>
    <w:rsid w:val="006F55F3"/>
    <w:rsid w:val="00723F26"/>
    <w:rsid w:val="007370A5"/>
    <w:rsid w:val="00742541"/>
    <w:rsid w:val="007442E2"/>
    <w:rsid w:val="007547F9"/>
    <w:rsid w:val="00764CE3"/>
    <w:rsid w:val="00787D59"/>
    <w:rsid w:val="00793166"/>
    <w:rsid w:val="00797667"/>
    <w:rsid w:val="007A66AD"/>
    <w:rsid w:val="007B2937"/>
    <w:rsid w:val="007B3814"/>
    <w:rsid w:val="007C2343"/>
    <w:rsid w:val="007D40D3"/>
    <w:rsid w:val="007E5F35"/>
    <w:rsid w:val="007F2C11"/>
    <w:rsid w:val="007F7386"/>
    <w:rsid w:val="0082514D"/>
    <w:rsid w:val="008309D7"/>
    <w:rsid w:val="0089627F"/>
    <w:rsid w:val="008B1112"/>
    <w:rsid w:val="008B362F"/>
    <w:rsid w:val="00902210"/>
    <w:rsid w:val="00912742"/>
    <w:rsid w:val="00940624"/>
    <w:rsid w:val="009A0D26"/>
    <w:rsid w:val="009C0EAB"/>
    <w:rsid w:val="009D5604"/>
    <w:rsid w:val="009D6EE0"/>
    <w:rsid w:val="009E0079"/>
    <w:rsid w:val="009E6F6C"/>
    <w:rsid w:val="00A06FBF"/>
    <w:rsid w:val="00A17B8C"/>
    <w:rsid w:val="00A41975"/>
    <w:rsid w:val="00A62201"/>
    <w:rsid w:val="00AB2AEE"/>
    <w:rsid w:val="00AC78E3"/>
    <w:rsid w:val="00AF4222"/>
    <w:rsid w:val="00B226BF"/>
    <w:rsid w:val="00B40BCA"/>
    <w:rsid w:val="00B44B59"/>
    <w:rsid w:val="00B50ED7"/>
    <w:rsid w:val="00B60FA2"/>
    <w:rsid w:val="00B87574"/>
    <w:rsid w:val="00BA0BF6"/>
    <w:rsid w:val="00BA1C26"/>
    <w:rsid w:val="00BA6664"/>
    <w:rsid w:val="00BB29AA"/>
    <w:rsid w:val="00BD08D7"/>
    <w:rsid w:val="00BF1E75"/>
    <w:rsid w:val="00BF68D4"/>
    <w:rsid w:val="00C07A8A"/>
    <w:rsid w:val="00C10886"/>
    <w:rsid w:val="00C34C18"/>
    <w:rsid w:val="00C724B8"/>
    <w:rsid w:val="00C86030"/>
    <w:rsid w:val="00CC543E"/>
    <w:rsid w:val="00CD0EFA"/>
    <w:rsid w:val="00CD7EDA"/>
    <w:rsid w:val="00D47E78"/>
    <w:rsid w:val="00D619D8"/>
    <w:rsid w:val="00D732FF"/>
    <w:rsid w:val="00D73D07"/>
    <w:rsid w:val="00DA195E"/>
    <w:rsid w:val="00E16248"/>
    <w:rsid w:val="00E23BF0"/>
    <w:rsid w:val="00E47928"/>
    <w:rsid w:val="00E70AF3"/>
    <w:rsid w:val="00E873F0"/>
    <w:rsid w:val="00EB6770"/>
    <w:rsid w:val="00EE1885"/>
    <w:rsid w:val="00F40D32"/>
    <w:rsid w:val="00F41A37"/>
    <w:rsid w:val="00F5105F"/>
    <w:rsid w:val="00F57F52"/>
    <w:rsid w:val="00F60867"/>
    <w:rsid w:val="00F63D91"/>
    <w:rsid w:val="00F97A92"/>
    <w:rsid w:val="00FF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79028"/>
  <w15:docId w15:val="{A42C14F0-B3C0-4B28-9031-2F7880CB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C543E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43D1A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43D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46DF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54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5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C543E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1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10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F510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99"/>
    <w:qFormat/>
    <w:rsid w:val="00F51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4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F4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4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4A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1A3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Forte">
    <w:name w:val="Strong"/>
    <w:basedOn w:val="Fontepargpadro"/>
    <w:qFormat/>
    <w:rsid w:val="00B50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Dalva Lúcia Zambaldi</cp:lastModifiedBy>
  <cp:revision>4</cp:revision>
  <cp:lastPrinted>2023-08-07T18:23:00Z</cp:lastPrinted>
  <dcterms:created xsi:type="dcterms:W3CDTF">2023-07-17T16:06:00Z</dcterms:created>
  <dcterms:modified xsi:type="dcterms:W3CDTF">2023-08-07T18:23:00Z</dcterms:modified>
</cp:coreProperties>
</file>