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43105" w14:textId="77777777" w:rsidR="00995063" w:rsidRDefault="00995063" w:rsidP="00CF3358">
      <w:pPr>
        <w:tabs>
          <w:tab w:val="left" w:pos="3544"/>
        </w:tabs>
        <w:ind w:right="-380"/>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tblGrid>
      <w:tr w:rsidR="00F61D66" w14:paraId="158BEC1C" w14:textId="77777777" w:rsidTr="00995063">
        <w:trPr>
          <w:trHeight w:val="505"/>
        </w:trPr>
        <w:tc>
          <w:tcPr>
            <w:tcW w:w="3780" w:type="dxa"/>
            <w:tcBorders>
              <w:top w:val="single" w:sz="4" w:space="0" w:color="auto"/>
              <w:left w:val="single" w:sz="4" w:space="0" w:color="auto"/>
              <w:bottom w:val="single" w:sz="4" w:space="0" w:color="auto"/>
              <w:right w:val="single" w:sz="4" w:space="0" w:color="auto"/>
            </w:tcBorders>
          </w:tcPr>
          <w:p w14:paraId="7F895A97" w14:textId="77777777" w:rsidR="00995063" w:rsidRDefault="00995063">
            <w:pPr>
              <w:rPr>
                <w:rFonts w:eastAsia="Times New Roman"/>
                <w:b/>
              </w:rPr>
            </w:pPr>
          </w:p>
          <w:p w14:paraId="53654186" w14:textId="6812109D" w:rsidR="00995063" w:rsidRDefault="00EF142D">
            <w:pPr>
              <w:rPr>
                <w:b/>
              </w:rPr>
            </w:pPr>
            <w:r>
              <w:rPr>
                <w:b/>
              </w:rPr>
              <w:t xml:space="preserve">REQUERIMENTO Nº </w:t>
            </w:r>
            <w:r w:rsidR="00334A11">
              <w:rPr>
                <w:b/>
              </w:rPr>
              <w:t>112</w:t>
            </w:r>
            <w:r>
              <w:rPr>
                <w:b/>
              </w:rPr>
              <w:t>/202</w:t>
            </w:r>
            <w:r w:rsidR="00334A11">
              <w:rPr>
                <w:b/>
              </w:rPr>
              <w:t>3</w:t>
            </w:r>
          </w:p>
          <w:p w14:paraId="6E8F9675" w14:textId="77777777" w:rsidR="00995063" w:rsidRDefault="00995063">
            <w:pPr>
              <w:rPr>
                <w:b/>
              </w:rPr>
            </w:pPr>
          </w:p>
        </w:tc>
      </w:tr>
    </w:tbl>
    <w:p w14:paraId="33EDAD56" w14:textId="77777777" w:rsidR="00995063" w:rsidRDefault="00995063" w:rsidP="00CF3358">
      <w:pPr>
        <w:tabs>
          <w:tab w:val="left" w:pos="3544"/>
        </w:tabs>
        <w:ind w:right="-380"/>
        <w:jc w:val="both"/>
        <w:rPr>
          <w:b/>
        </w:rPr>
      </w:pPr>
    </w:p>
    <w:p w14:paraId="066DF37A" w14:textId="737B817F" w:rsidR="00995063" w:rsidRDefault="00EF142D" w:rsidP="00334A11">
      <w:pPr>
        <w:tabs>
          <w:tab w:val="left" w:pos="3544"/>
        </w:tabs>
        <w:ind w:right="-380"/>
        <w:jc w:val="both"/>
        <w:rPr>
          <w:b/>
        </w:rPr>
      </w:pPr>
      <w:r>
        <w:rPr>
          <w:b/>
        </w:rPr>
        <w:t>AUTORIA: VER</w:t>
      </w:r>
      <w:r w:rsidR="00637939">
        <w:rPr>
          <w:b/>
        </w:rPr>
        <w:t>.</w:t>
      </w:r>
      <w:r w:rsidR="00334A11">
        <w:rPr>
          <w:b/>
        </w:rPr>
        <w:t xml:space="preserve"> NEIA DAS PALMEIRAS</w:t>
      </w:r>
      <w:r w:rsidR="00637939">
        <w:rPr>
          <w:b/>
        </w:rPr>
        <w:t xml:space="preserve"> E JOSÉ MARCIANO DA SILVA.</w:t>
      </w:r>
    </w:p>
    <w:p w14:paraId="07B35A31" w14:textId="0697B437" w:rsidR="00334A11" w:rsidRDefault="00334A11" w:rsidP="00334A11">
      <w:pPr>
        <w:tabs>
          <w:tab w:val="left" w:pos="3544"/>
        </w:tabs>
        <w:ind w:right="-380"/>
        <w:jc w:val="both"/>
        <w:rPr>
          <w:b/>
        </w:rPr>
      </w:pPr>
    </w:p>
    <w:p w14:paraId="49767D74" w14:textId="77777777" w:rsidR="00334A11" w:rsidRDefault="00334A11" w:rsidP="00334A11">
      <w:pPr>
        <w:tabs>
          <w:tab w:val="left" w:pos="3544"/>
        </w:tabs>
        <w:ind w:right="-380"/>
        <w:jc w:val="both"/>
        <w:rPr>
          <w:b/>
        </w:rPr>
      </w:pPr>
    </w:p>
    <w:p w14:paraId="43224EC9" w14:textId="77777777" w:rsidR="00995063" w:rsidRDefault="00EF142D" w:rsidP="00995063">
      <w:pPr>
        <w:ind w:right="-380" w:firstLine="3686"/>
        <w:jc w:val="both"/>
        <w:rPr>
          <w:b/>
        </w:rPr>
      </w:pPr>
      <w:r>
        <w:t>Senhor Presidente,</w:t>
      </w:r>
    </w:p>
    <w:p w14:paraId="16354918" w14:textId="77777777" w:rsidR="00995063" w:rsidRDefault="00995063" w:rsidP="00995063">
      <w:pPr>
        <w:ind w:right="-380" w:firstLine="3686"/>
        <w:jc w:val="both"/>
        <w:rPr>
          <w:b/>
        </w:rPr>
      </w:pPr>
    </w:p>
    <w:p w14:paraId="1541C98E" w14:textId="77777777" w:rsidR="00995063" w:rsidRDefault="00995063" w:rsidP="00995063">
      <w:pPr>
        <w:ind w:right="-380" w:firstLine="3686"/>
        <w:jc w:val="both"/>
        <w:rPr>
          <w:b/>
        </w:rPr>
      </w:pPr>
    </w:p>
    <w:p w14:paraId="0C6C6AFE" w14:textId="2917C8FA" w:rsidR="00334A11" w:rsidRPr="00334A11" w:rsidRDefault="00EF142D" w:rsidP="00334A11">
      <w:pPr>
        <w:ind w:right="-380" w:firstLine="3686"/>
        <w:jc w:val="both"/>
        <w:rPr>
          <w:b/>
        </w:rPr>
      </w:pPr>
      <w:r w:rsidRPr="00334A11">
        <w:t>Reque</w:t>
      </w:r>
      <w:r w:rsidR="00637939">
        <w:t>remos</w:t>
      </w:r>
      <w:r w:rsidRPr="00334A11">
        <w:t>, ouvido o soberano Plenário,</w:t>
      </w:r>
      <w:r w:rsidR="00334A11" w:rsidRPr="00334A11">
        <w:t xml:space="preserve"> com fundamento no art. 23, XIII, da Lei Orgânica Municipal, ao Sr. Prefeito,</w:t>
      </w:r>
      <w:r w:rsidRPr="00334A11">
        <w:t xml:space="preserve"> </w:t>
      </w:r>
      <w:r w:rsidR="00334A11" w:rsidRPr="00334A11">
        <w:rPr>
          <w:b/>
        </w:rPr>
        <w:t xml:space="preserve">o posicionamento da Administração Municipal </w:t>
      </w:r>
      <w:r w:rsidR="00991EC8">
        <w:rPr>
          <w:b/>
        </w:rPr>
        <w:t>com relação a</w:t>
      </w:r>
      <w:r w:rsidR="00334A11">
        <w:rPr>
          <w:b/>
        </w:rPr>
        <w:t xml:space="preserve"> </w:t>
      </w:r>
      <w:r w:rsidR="00334A11" w:rsidRPr="00334A11">
        <w:rPr>
          <w:b/>
          <w:bCs/>
        </w:rPr>
        <w:t xml:space="preserve">construção </w:t>
      </w:r>
      <w:r w:rsidR="00334A11" w:rsidRPr="00334A11">
        <w:rPr>
          <w:b/>
        </w:rPr>
        <w:t>de um centro de acolhimento de longa permanência para idosos</w:t>
      </w:r>
      <w:r w:rsidR="00617E5B">
        <w:rPr>
          <w:b/>
        </w:rPr>
        <w:t>, matéria que</w:t>
      </w:r>
      <w:r w:rsidR="00334A11" w:rsidRPr="00334A11">
        <w:rPr>
          <w:b/>
        </w:rPr>
        <w:t>, inclusive, foi objeto de Indicação desta Casa, aprovada em 07.02.2022, de autoria do Vereador Willian Freitas.</w:t>
      </w:r>
    </w:p>
    <w:p w14:paraId="17DE0A08" w14:textId="6B7F5874" w:rsidR="00995063" w:rsidRPr="00334A11" w:rsidRDefault="00EF142D" w:rsidP="00334A11">
      <w:pPr>
        <w:ind w:right="-380"/>
        <w:jc w:val="both"/>
      </w:pPr>
      <w:r>
        <w:rPr>
          <w:b/>
        </w:rPr>
        <w:tab/>
      </w:r>
      <w:r>
        <w:rPr>
          <w:b/>
        </w:rPr>
        <w:tab/>
      </w:r>
      <w:r>
        <w:rPr>
          <w:b/>
        </w:rPr>
        <w:tab/>
      </w:r>
      <w:r>
        <w:rPr>
          <w:b/>
        </w:rPr>
        <w:tab/>
        <w:t xml:space="preserve">  </w:t>
      </w:r>
    </w:p>
    <w:p w14:paraId="3C338649" w14:textId="19A5414F" w:rsidR="00995063" w:rsidRDefault="00EF142D" w:rsidP="00995063">
      <w:pPr>
        <w:ind w:right="-380" w:firstLine="3686"/>
        <w:jc w:val="both"/>
        <w:rPr>
          <w:b/>
          <w:u w:val="single"/>
        </w:rPr>
      </w:pPr>
      <w:r>
        <w:rPr>
          <w:b/>
          <w:u w:val="single"/>
        </w:rPr>
        <w:t>JUSTIFICATIVA</w:t>
      </w:r>
    </w:p>
    <w:p w14:paraId="73C73688" w14:textId="3C840082" w:rsidR="00617E5B" w:rsidRDefault="00617E5B" w:rsidP="00995063">
      <w:pPr>
        <w:ind w:right="-380" w:firstLine="3686"/>
        <w:jc w:val="both"/>
        <w:rPr>
          <w:b/>
          <w:u w:val="single"/>
        </w:rPr>
      </w:pPr>
    </w:p>
    <w:p w14:paraId="3F0BB182" w14:textId="78CA3AE6" w:rsidR="00334A11" w:rsidRPr="00617E5B" w:rsidRDefault="00334A11" w:rsidP="002D34D8">
      <w:pPr>
        <w:pStyle w:val="PargrafodaLista"/>
        <w:tabs>
          <w:tab w:val="left" w:pos="1418"/>
          <w:tab w:val="left" w:pos="4111"/>
        </w:tabs>
        <w:spacing w:after="0" w:line="240" w:lineRule="auto"/>
        <w:ind w:left="0" w:right="-427" w:firstLine="3686"/>
        <w:jc w:val="both"/>
        <w:rPr>
          <w:rFonts w:ascii="Times New Roman" w:hAnsi="Times New Roman" w:cs="Times New Roman"/>
          <w:sz w:val="24"/>
          <w:szCs w:val="24"/>
        </w:rPr>
      </w:pPr>
      <w:r w:rsidRPr="00617E5B">
        <w:rPr>
          <w:rFonts w:ascii="Times New Roman" w:hAnsi="Times New Roman" w:cs="Times New Roman"/>
          <w:sz w:val="24"/>
          <w:szCs w:val="24"/>
        </w:rPr>
        <w:t xml:space="preserve">Campo Novo do Parecis conta atualmente com 45.899 habitantes (segundo o </w:t>
      </w:r>
      <w:r w:rsidRPr="00617E5B">
        <w:rPr>
          <w:rFonts w:ascii="Times New Roman" w:eastAsia="Times New Roman" w:hAnsi="Times New Roman" w:cs="Times New Roman"/>
          <w:sz w:val="24"/>
          <w:szCs w:val="24"/>
          <w:lang w:eastAsia="pt-BR"/>
        </w:rPr>
        <w:t>Censo Demográfico de 2022), e registra grande crescimento da população de idosos. Diante desse fato, o</w:t>
      </w:r>
      <w:r w:rsidRPr="00617E5B">
        <w:rPr>
          <w:rFonts w:ascii="Times New Roman" w:hAnsi="Times New Roman" w:cs="Times New Roman"/>
          <w:color w:val="000000"/>
          <w:sz w:val="24"/>
          <w:szCs w:val="24"/>
          <w:shd w:val="clear" w:color="auto" w:fill="FFFFFF"/>
        </w:rPr>
        <w:t xml:space="preserve"> governo municipal precisa desenvolver políticas públicas que atendam de forma adequada e eficaz essa parcela da população.</w:t>
      </w:r>
    </w:p>
    <w:p w14:paraId="3EA5AD61" w14:textId="77777777" w:rsidR="00334A11" w:rsidRPr="00617E5B" w:rsidRDefault="00334A11" w:rsidP="00617E5B">
      <w:pPr>
        <w:pStyle w:val="PargrafodaLista"/>
        <w:tabs>
          <w:tab w:val="left" w:pos="1418"/>
        </w:tabs>
        <w:spacing w:after="0" w:line="240" w:lineRule="auto"/>
        <w:ind w:left="0" w:right="-427" w:firstLine="3686"/>
        <w:jc w:val="both"/>
        <w:rPr>
          <w:rFonts w:ascii="Times New Roman" w:hAnsi="Times New Roman" w:cs="Times New Roman"/>
          <w:sz w:val="24"/>
          <w:szCs w:val="24"/>
        </w:rPr>
      </w:pPr>
      <w:r w:rsidRPr="00617E5B">
        <w:rPr>
          <w:rFonts w:ascii="Times New Roman" w:hAnsi="Times New Roman" w:cs="Times New Roman"/>
          <w:sz w:val="24"/>
          <w:szCs w:val="24"/>
        </w:rPr>
        <w:t>Nessa perspectiva, há uma grande demanda por assistência asilar, diante de vários idosos sem vínculo familiar, abandonados ou sem condições de prover sua própria subsistência através da alimentação, de cuidados com a saúde e de convivência social.</w:t>
      </w:r>
    </w:p>
    <w:p w14:paraId="74F94451" w14:textId="5B24462E" w:rsidR="00334A11" w:rsidRPr="00617E5B" w:rsidRDefault="00334A11" w:rsidP="00617E5B">
      <w:pPr>
        <w:pStyle w:val="PargrafodaLista"/>
        <w:tabs>
          <w:tab w:val="left" w:pos="1418"/>
        </w:tabs>
        <w:spacing w:after="0" w:line="240" w:lineRule="auto"/>
        <w:ind w:left="0" w:right="-427" w:firstLine="3686"/>
        <w:jc w:val="both"/>
        <w:rPr>
          <w:rFonts w:ascii="Times New Roman" w:hAnsi="Times New Roman" w:cs="Times New Roman"/>
          <w:sz w:val="24"/>
          <w:szCs w:val="24"/>
        </w:rPr>
      </w:pPr>
      <w:r w:rsidRPr="00617E5B">
        <w:rPr>
          <w:rFonts w:ascii="Times New Roman" w:hAnsi="Times New Roman" w:cs="Times New Roman"/>
          <w:sz w:val="24"/>
          <w:szCs w:val="24"/>
        </w:rPr>
        <w:t xml:space="preserve">Ante a inexistência de um abrigo neste município, a Secretaria Municipal de Assistência Social e o Conselho Municipal do Idoso têm se desdobrado para atendimento das necessidades desse segmento. Uma das alternativas era a busca de vagas em abrigos de outros municípios, entretanto, com o aumento da demanda, não </w:t>
      </w:r>
      <w:r w:rsidR="00617E5B">
        <w:rPr>
          <w:rFonts w:ascii="Times New Roman" w:hAnsi="Times New Roman" w:cs="Times New Roman"/>
          <w:sz w:val="24"/>
          <w:szCs w:val="24"/>
        </w:rPr>
        <w:t xml:space="preserve">está havendo </w:t>
      </w:r>
      <w:r w:rsidRPr="00617E5B">
        <w:rPr>
          <w:rFonts w:ascii="Times New Roman" w:hAnsi="Times New Roman" w:cs="Times New Roman"/>
          <w:sz w:val="24"/>
          <w:szCs w:val="24"/>
        </w:rPr>
        <w:t>disponibilidade de vagas.</w:t>
      </w:r>
    </w:p>
    <w:p w14:paraId="480CFC8D" w14:textId="77777777" w:rsidR="00334A11" w:rsidRPr="00617E5B" w:rsidRDefault="00334A11" w:rsidP="00617E5B">
      <w:pPr>
        <w:ind w:firstLine="3686"/>
      </w:pPr>
    </w:p>
    <w:p w14:paraId="1AA5DE5A" w14:textId="77777777" w:rsidR="00CF3358" w:rsidRDefault="00CF3358" w:rsidP="00CF3358">
      <w:pPr>
        <w:tabs>
          <w:tab w:val="left" w:pos="3686"/>
        </w:tabs>
        <w:ind w:right="-380"/>
        <w:jc w:val="both"/>
      </w:pPr>
    </w:p>
    <w:p w14:paraId="684FF57D" w14:textId="50294BEA" w:rsidR="00CF3358" w:rsidRDefault="00EF142D" w:rsidP="00CF3358">
      <w:pPr>
        <w:ind w:right="-380" w:firstLine="3686"/>
        <w:jc w:val="both"/>
        <w:rPr>
          <w:snapToGrid w:val="0"/>
        </w:rPr>
      </w:pPr>
      <w:r>
        <w:rPr>
          <w:snapToGrid w:val="0"/>
        </w:rPr>
        <w:t xml:space="preserve">Sala de Sessões da Câmara Municipal, em </w:t>
      </w:r>
      <w:r w:rsidR="00334A11">
        <w:rPr>
          <w:snapToGrid w:val="0"/>
        </w:rPr>
        <w:t>28</w:t>
      </w:r>
      <w:r>
        <w:rPr>
          <w:snapToGrid w:val="0"/>
        </w:rPr>
        <w:t xml:space="preserve"> de </w:t>
      </w:r>
      <w:r w:rsidR="00334A11">
        <w:rPr>
          <w:snapToGrid w:val="0"/>
        </w:rPr>
        <w:t>agosto de 2023.</w:t>
      </w:r>
    </w:p>
    <w:p w14:paraId="5E89B199" w14:textId="77777777" w:rsidR="00CF3358" w:rsidRDefault="00CF3358" w:rsidP="00CF3358">
      <w:pPr>
        <w:ind w:right="-380" w:firstLine="3686"/>
        <w:jc w:val="both"/>
        <w:rPr>
          <w:snapToGrid w:val="0"/>
        </w:rPr>
      </w:pPr>
    </w:p>
    <w:p w14:paraId="636F17B7" w14:textId="77777777" w:rsidR="00995063" w:rsidRDefault="00995063" w:rsidP="00CF3358">
      <w:pPr>
        <w:ind w:right="-380" w:firstLine="3686"/>
        <w:jc w:val="both"/>
        <w:rPr>
          <w:snapToGrid w:val="0"/>
        </w:rPr>
      </w:pPr>
    </w:p>
    <w:p w14:paraId="37EDBF37" w14:textId="77777777" w:rsidR="00995063" w:rsidRDefault="00995063" w:rsidP="00CF3358">
      <w:pPr>
        <w:ind w:right="-380" w:firstLine="3686"/>
        <w:jc w:val="both"/>
        <w:rPr>
          <w:snapToGrid w:val="0"/>
        </w:rPr>
      </w:pPr>
    </w:p>
    <w:p w14:paraId="36CD84DC" w14:textId="42D8BB0C" w:rsidR="00995063" w:rsidRDefault="00995063" w:rsidP="00CF3358">
      <w:pPr>
        <w:ind w:right="-380" w:firstLine="3686"/>
        <w:jc w:val="both"/>
        <w:rPr>
          <w:snapToGrid w:val="0"/>
        </w:rPr>
      </w:pPr>
    </w:p>
    <w:p w14:paraId="1FFC8EED" w14:textId="56A14F99" w:rsidR="00617E5B" w:rsidRDefault="00617E5B" w:rsidP="00617E5B">
      <w:pPr>
        <w:tabs>
          <w:tab w:val="left" w:pos="3544"/>
        </w:tabs>
        <w:ind w:right="-380"/>
        <w:jc w:val="both"/>
        <w:rPr>
          <w:b/>
        </w:rPr>
      </w:pPr>
      <w:r>
        <w:rPr>
          <w:b/>
        </w:rPr>
        <w:t xml:space="preserve">    </w:t>
      </w:r>
      <w:r w:rsidR="00637939">
        <w:rPr>
          <w:b/>
        </w:rPr>
        <w:t xml:space="preserve">   </w:t>
      </w:r>
      <w:r>
        <w:rPr>
          <w:b/>
        </w:rPr>
        <w:t xml:space="preserve">  VER. NEIA DAS PALMEIRAS</w:t>
      </w:r>
      <w:r w:rsidR="00637939">
        <w:rPr>
          <w:b/>
        </w:rPr>
        <w:t xml:space="preserve">                      </w:t>
      </w:r>
      <w:r w:rsidR="00637939">
        <w:rPr>
          <w:b/>
        </w:rPr>
        <w:t>JOSÉ MARCIANO DA SILV</w:t>
      </w:r>
      <w:r w:rsidR="00637939">
        <w:rPr>
          <w:b/>
        </w:rPr>
        <w:t>A</w:t>
      </w:r>
    </w:p>
    <w:sectPr w:rsidR="00617E5B" w:rsidSect="00995063">
      <w:headerReference w:type="default" r:id="rId7"/>
      <w:footerReference w:type="default" r:id="rId8"/>
      <w:pgSz w:w="11906" w:h="16838"/>
      <w:pgMar w:top="1417" w:right="1701" w:bottom="1417" w:left="1701" w:header="680" w:footer="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25206" w14:textId="77777777" w:rsidR="00CC3E57" w:rsidRDefault="00CC3E57">
      <w:r>
        <w:separator/>
      </w:r>
    </w:p>
  </w:endnote>
  <w:endnote w:type="continuationSeparator" w:id="0">
    <w:p w14:paraId="386DBACA" w14:textId="77777777" w:rsidR="00CC3E57" w:rsidRDefault="00CC3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7A43A" w14:textId="77777777" w:rsidR="00334A11" w:rsidRDefault="00334A11" w:rsidP="00334A11">
    <w:pPr>
      <w:ind w:right="-663"/>
    </w:pPr>
    <w:r>
      <w:t xml:space="preserve">Protocolado na Secretaria Geral da Câmara em ____/____/2023    </w:t>
    </w:r>
    <w:r>
      <w:softHyphen/>
    </w:r>
    <w:r>
      <w:softHyphen/>
    </w:r>
    <w:r>
      <w:softHyphen/>
      <w:t>______________________</w:t>
    </w:r>
  </w:p>
  <w:p w14:paraId="0ED43325" w14:textId="77777777" w:rsidR="00334A11" w:rsidRDefault="00334A11" w:rsidP="00334A11">
    <w:pPr>
      <w:ind w:right="-164"/>
    </w:pPr>
    <w:r>
      <w:t xml:space="preserve">                                                                                                                           Protocolo</w:t>
    </w:r>
  </w:p>
  <w:p w14:paraId="7DBABF65" w14:textId="77777777" w:rsidR="00334A11" w:rsidRDefault="00334A11" w:rsidP="00334A11">
    <w:pPr>
      <w:ind w:right="-380"/>
    </w:pPr>
    <w:r>
      <w:t>Lido e aprovado na sessão ordinária do dia ____/____/2023</w:t>
    </w:r>
  </w:p>
  <w:p w14:paraId="004D854C" w14:textId="77777777" w:rsidR="00334A11" w:rsidRDefault="00334A11" w:rsidP="00334A11">
    <w:pPr>
      <w:ind w:right="-380"/>
    </w:pPr>
  </w:p>
  <w:p w14:paraId="38FF74F9" w14:textId="77777777" w:rsidR="00334A11" w:rsidRDefault="00334A11" w:rsidP="00334A11">
    <w:pPr>
      <w:ind w:right="-380"/>
    </w:pPr>
    <w:r>
      <w:t>Presidente _______________________________________</w:t>
    </w:r>
  </w:p>
  <w:p w14:paraId="3B374F6C" w14:textId="77777777" w:rsidR="00334A11" w:rsidRDefault="00334A11" w:rsidP="00334A11">
    <w:pPr>
      <w:ind w:right="-380"/>
    </w:pPr>
    <w:r>
      <w:t xml:space="preserve">                               Ver. Joaquim Pereira dos Santos</w:t>
    </w:r>
  </w:p>
  <w:p w14:paraId="53EEB7BA" w14:textId="77777777" w:rsidR="00334A11" w:rsidRDefault="00334A11" w:rsidP="00334A11">
    <w:pPr>
      <w:pStyle w:val="Rodap"/>
      <w:rPr>
        <w:sz w:val="22"/>
        <w:szCs w:val="22"/>
      </w:rPr>
    </w:pPr>
  </w:p>
  <w:p w14:paraId="573869EB" w14:textId="77777777" w:rsidR="00995063" w:rsidRDefault="00995063" w:rsidP="00995063">
    <w:pPr>
      <w:pStyle w:val="Rodap"/>
      <w:ind w:right="-380"/>
    </w:pPr>
  </w:p>
  <w:p w14:paraId="2A443251" w14:textId="77777777" w:rsidR="00995063" w:rsidRDefault="00995063" w:rsidP="00995063">
    <w:pPr>
      <w:pStyle w:val="Rodap"/>
    </w:pPr>
  </w:p>
  <w:p w14:paraId="154B0E04" w14:textId="77777777" w:rsidR="00995063" w:rsidRDefault="0099506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E19B4" w14:textId="77777777" w:rsidR="00CC3E57" w:rsidRDefault="00CC3E57">
      <w:r>
        <w:separator/>
      </w:r>
    </w:p>
  </w:footnote>
  <w:footnote w:type="continuationSeparator" w:id="0">
    <w:p w14:paraId="6D0077D4" w14:textId="77777777" w:rsidR="00CC3E57" w:rsidRDefault="00CC3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974E" w14:textId="77777777" w:rsidR="00995063" w:rsidRDefault="00EF142D">
    <w:pPr>
      <w:pStyle w:val="Cabealho"/>
    </w:pPr>
    <w:r w:rsidRPr="00995063">
      <w:rPr>
        <w:noProof/>
      </w:rPr>
      <w:drawing>
        <wp:inline distT="0" distB="0" distL="0" distR="0" wp14:anchorId="2CE88B99" wp14:editId="704035EF">
          <wp:extent cx="5400040" cy="669659"/>
          <wp:effectExtent l="19050" t="0" r="0" b="0"/>
          <wp:docPr id="1" name="Imagem 1"/>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6696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437FA0"/>
    <w:multiLevelType w:val="hybridMultilevel"/>
    <w:tmpl w:val="F81263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3358"/>
    <w:rsid w:val="002D34D8"/>
    <w:rsid w:val="002F50AE"/>
    <w:rsid w:val="00334A11"/>
    <w:rsid w:val="00617E5B"/>
    <w:rsid w:val="00637939"/>
    <w:rsid w:val="00991EC8"/>
    <w:rsid w:val="00995063"/>
    <w:rsid w:val="00B01DA4"/>
    <w:rsid w:val="00CC3E57"/>
    <w:rsid w:val="00CF3358"/>
    <w:rsid w:val="00E8357C"/>
    <w:rsid w:val="00EF142D"/>
    <w:rsid w:val="00EF4573"/>
    <w:rsid w:val="00F61D6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A93E0"/>
  <w15:docId w15:val="{E504EF44-F0FF-49DC-BAF1-CF4136E2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358"/>
    <w:pPr>
      <w:spacing w:after="0" w:line="240" w:lineRule="auto"/>
    </w:pPr>
    <w:rPr>
      <w:rFonts w:ascii="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F3358"/>
    <w:rPr>
      <w:color w:val="0000FF"/>
      <w:u w:val="single"/>
    </w:rPr>
  </w:style>
  <w:style w:type="character" w:styleId="nfase">
    <w:name w:val="Emphasis"/>
    <w:basedOn w:val="Fontepargpadro"/>
    <w:uiPriority w:val="20"/>
    <w:qFormat/>
    <w:rsid w:val="00CF3358"/>
    <w:rPr>
      <w:i/>
      <w:iCs/>
    </w:rPr>
  </w:style>
  <w:style w:type="paragraph" w:customStyle="1" w:styleId="xxmsonormal">
    <w:name w:val="x_xmsonormal"/>
    <w:basedOn w:val="Normal"/>
    <w:rsid w:val="00CF3358"/>
    <w:rPr>
      <w:rFonts w:ascii="Calibri" w:hAnsi="Calibri"/>
      <w:sz w:val="22"/>
      <w:szCs w:val="22"/>
    </w:rPr>
  </w:style>
  <w:style w:type="paragraph" w:styleId="TextosemFormatao">
    <w:name w:val="Plain Text"/>
    <w:basedOn w:val="Normal"/>
    <w:link w:val="TextosemFormataoChar"/>
    <w:uiPriority w:val="99"/>
    <w:semiHidden/>
    <w:unhideWhenUsed/>
    <w:rsid w:val="00CF3358"/>
    <w:rPr>
      <w:rFonts w:ascii="Consolas" w:hAnsi="Consolas" w:cs="Consolas"/>
      <w:sz w:val="21"/>
      <w:szCs w:val="21"/>
      <w:lang w:eastAsia="en-US"/>
    </w:rPr>
  </w:style>
  <w:style w:type="character" w:customStyle="1" w:styleId="TextosemFormataoChar">
    <w:name w:val="Texto sem Formatação Char"/>
    <w:basedOn w:val="Fontepargpadro"/>
    <w:link w:val="TextosemFormatao"/>
    <w:uiPriority w:val="99"/>
    <w:semiHidden/>
    <w:rsid w:val="00CF3358"/>
    <w:rPr>
      <w:rFonts w:ascii="Consolas" w:hAnsi="Consolas" w:cs="Consolas"/>
      <w:sz w:val="21"/>
      <w:szCs w:val="21"/>
    </w:rPr>
  </w:style>
  <w:style w:type="paragraph" w:styleId="Cabealho">
    <w:name w:val="header"/>
    <w:basedOn w:val="Normal"/>
    <w:link w:val="CabealhoChar"/>
    <w:uiPriority w:val="99"/>
    <w:unhideWhenUsed/>
    <w:rsid w:val="00995063"/>
    <w:pPr>
      <w:tabs>
        <w:tab w:val="center" w:pos="4252"/>
        <w:tab w:val="right" w:pos="8504"/>
      </w:tabs>
    </w:pPr>
  </w:style>
  <w:style w:type="character" w:customStyle="1" w:styleId="CabealhoChar">
    <w:name w:val="Cabeçalho Char"/>
    <w:basedOn w:val="Fontepargpadro"/>
    <w:link w:val="Cabealho"/>
    <w:uiPriority w:val="99"/>
    <w:rsid w:val="00995063"/>
    <w:rPr>
      <w:rFonts w:ascii="Times New Roman" w:hAnsi="Times New Roman" w:cs="Times New Roman"/>
      <w:sz w:val="24"/>
      <w:szCs w:val="24"/>
      <w:lang w:eastAsia="pt-BR"/>
    </w:rPr>
  </w:style>
  <w:style w:type="paragraph" w:styleId="Rodap">
    <w:name w:val="footer"/>
    <w:basedOn w:val="Normal"/>
    <w:link w:val="RodapChar"/>
    <w:uiPriority w:val="99"/>
    <w:unhideWhenUsed/>
    <w:rsid w:val="00995063"/>
    <w:pPr>
      <w:tabs>
        <w:tab w:val="center" w:pos="4252"/>
        <w:tab w:val="right" w:pos="8504"/>
      </w:tabs>
    </w:pPr>
  </w:style>
  <w:style w:type="character" w:customStyle="1" w:styleId="RodapChar">
    <w:name w:val="Rodapé Char"/>
    <w:basedOn w:val="Fontepargpadro"/>
    <w:link w:val="Rodap"/>
    <w:uiPriority w:val="99"/>
    <w:rsid w:val="00995063"/>
    <w:rPr>
      <w:rFonts w:ascii="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95063"/>
    <w:rPr>
      <w:rFonts w:ascii="Tahoma" w:hAnsi="Tahoma" w:cs="Tahoma"/>
      <w:sz w:val="16"/>
      <w:szCs w:val="16"/>
    </w:rPr>
  </w:style>
  <w:style w:type="character" w:customStyle="1" w:styleId="TextodebaloChar">
    <w:name w:val="Texto de balão Char"/>
    <w:basedOn w:val="Fontepargpadro"/>
    <w:link w:val="Textodebalo"/>
    <w:uiPriority w:val="99"/>
    <w:semiHidden/>
    <w:rsid w:val="00995063"/>
    <w:rPr>
      <w:rFonts w:ascii="Tahoma" w:hAnsi="Tahoma" w:cs="Tahoma"/>
      <w:sz w:val="16"/>
      <w:szCs w:val="16"/>
      <w:lang w:eastAsia="pt-BR"/>
    </w:rPr>
  </w:style>
  <w:style w:type="paragraph" w:styleId="PargrafodaLista">
    <w:name w:val="List Paragraph"/>
    <w:basedOn w:val="Normal"/>
    <w:uiPriority w:val="34"/>
    <w:qFormat/>
    <w:rsid w:val="00334A11"/>
    <w:pPr>
      <w:spacing w:after="160" w:line="259" w:lineRule="auto"/>
      <w:ind w:left="720"/>
      <w:contextualSpacing/>
    </w:pPr>
    <w:rPr>
      <w:rFonts w:ascii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241</Words>
  <Characters>1307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Dalva Lúcia Zambaldi</cp:lastModifiedBy>
  <cp:revision>6</cp:revision>
  <cp:lastPrinted>2023-08-28T23:00:00Z</cp:lastPrinted>
  <dcterms:created xsi:type="dcterms:W3CDTF">2021-01-25T15:54:00Z</dcterms:created>
  <dcterms:modified xsi:type="dcterms:W3CDTF">2023-08-28T23:00:00Z</dcterms:modified>
</cp:coreProperties>
</file>