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EE862" w14:textId="77777777" w:rsidR="003C13F0" w:rsidRDefault="003C13F0" w:rsidP="003C13F0">
      <w:pPr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D789723" w14:textId="77777777" w:rsidR="003C13F0" w:rsidRPr="003C13F0" w:rsidRDefault="003C13F0" w:rsidP="003C13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3F0">
        <w:rPr>
          <w:rFonts w:ascii="Times New Roman" w:hAnsi="Times New Roman" w:cs="Times New Roman"/>
          <w:b/>
          <w:bCs/>
          <w:sz w:val="24"/>
          <w:szCs w:val="24"/>
        </w:rPr>
        <w:t>PROJETO DE LEI N° 77/2024-LE, DE 05 DE MARÇO DE 2024</w:t>
      </w:r>
    </w:p>
    <w:p w14:paraId="73690874" w14:textId="77777777" w:rsidR="003C13F0" w:rsidRPr="003C13F0" w:rsidRDefault="003C13F0" w:rsidP="003C13F0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AE34B" w14:textId="77777777" w:rsidR="003C13F0" w:rsidRPr="003C13F0" w:rsidRDefault="003C13F0" w:rsidP="003C13F0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3F0">
        <w:rPr>
          <w:rFonts w:ascii="Times New Roman" w:hAnsi="Times New Roman" w:cs="Times New Roman"/>
          <w:b/>
          <w:bCs/>
          <w:sz w:val="24"/>
          <w:szCs w:val="24"/>
        </w:rPr>
        <w:t>Ementa: Dispõe a realização do censo para diagnóstico de crianças e jovens com transtornos do espectro autista (TEA), matriculados nas escolas do município de Campo Novo do Parecis – MT, e dá outras providencias.</w:t>
      </w:r>
    </w:p>
    <w:p w14:paraId="11FE9C53" w14:textId="77777777" w:rsidR="003C13F0" w:rsidRPr="003C13F0" w:rsidRDefault="003C13F0" w:rsidP="003C13F0">
      <w:pPr>
        <w:pStyle w:val="NormalWeb"/>
        <w:ind w:right="-96"/>
        <w:jc w:val="both"/>
      </w:pPr>
      <w:r w:rsidRPr="003C13F0">
        <w:t>O Vereador Deilson Lopes Beiral (Gringo), no uso das atribuições que lhe são conferidas por Lei, tendo em vista o disposto no Art. 38, I, da Lei Orgânica Municipal, apresenta para apreciação e deliberação do soberano Plenário o seguinte Projeto de Lei:</w:t>
      </w:r>
    </w:p>
    <w:p w14:paraId="6FBFDB17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Art. 1º As escolas públicas municipais e privadas do município de Campo Novo do Parecis, farão o Censo de Inclusão de Autistas, ficando obrigadas e informar ao Órgão competente indicado pelo Poder Executivo, das crianças e jovens com transtorno do espectro autistas – TEA, que estejam matriculadas em seus estabelecimentos, com objetivo de alimentar o banco de dados da referida Secretaria.</w:t>
      </w:r>
    </w:p>
    <w:p w14:paraId="2E44F160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Art. 2º Os objetivos do Censo de Inclusão de Autistas, são:</w:t>
      </w:r>
    </w:p>
    <w:p w14:paraId="25ECB8A2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I – Identificar a quantidade e o perfil sócio económico das crianças e jovens com TEA autistas matriculados nas redes de ensino público e privados do município de Campo Novo do Parecis;</w:t>
      </w:r>
    </w:p>
    <w:p w14:paraId="0573E0A4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II – Criar o mapeamento dos casos de crianças e jovens com TEA;</w:t>
      </w:r>
    </w:p>
    <w:p w14:paraId="497DB97C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III – Identificar através do censo as crianças e jovens com TEA, que já se encontrem em programas assistenciais do município, do estado ou Governo Federal;</w:t>
      </w:r>
    </w:p>
    <w:p w14:paraId="7741B5F1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IV – Direcionar políticas públicas para o atendimento de pessoas com TEA.</w:t>
      </w:r>
    </w:p>
    <w:p w14:paraId="2EEDCDF8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Art. 3º Para a consecução dos objetivos desta Lei, serão realizados Censos a cada 2 (dois) dois anos pelo Órgão competente indicado pelo Poder Executivo nas redes de ensino público e privado para a obtenção de dados, como o grau do TEA, a quantificação, a qualificação e a localização das pessoas com autismo.</w:t>
      </w:r>
    </w:p>
    <w:p w14:paraId="740380D4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Art. 4º. O primeiro Censo elaborado em decorrência desta lei, deverá ser realizado no ano subsequente ao da publicação desta Lei, e os demais devem ser realizados a cada dois anos.</w:t>
      </w:r>
    </w:p>
    <w:p w14:paraId="457227C5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 xml:space="preserve">Art. 5º. Cabe ao Poder Executivo através de regulamentação e definir e editar normas complementares necessárias </w:t>
      </w:r>
      <w:proofErr w:type="spellStart"/>
      <w:r w:rsidRPr="003C13F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C13F0">
        <w:rPr>
          <w:rFonts w:ascii="Times New Roman" w:hAnsi="Times New Roman" w:cs="Times New Roman"/>
          <w:sz w:val="24"/>
          <w:szCs w:val="24"/>
        </w:rPr>
        <w:t xml:space="preserve"> execução da presente Lei.</w:t>
      </w:r>
    </w:p>
    <w:p w14:paraId="476C99FE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 xml:space="preserve">Art. 6º. As despesas com a execução desatam Lei correrão por conta de dotações orçamentárias próprias, suplementadas se necessárias.  </w:t>
      </w:r>
    </w:p>
    <w:p w14:paraId="2C5C6E8E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Art. 7º Esta Lei entra em vigor na data de sua publicação.</w:t>
      </w:r>
    </w:p>
    <w:p w14:paraId="710A09C9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273C6" w14:textId="77777777" w:rsidR="003C13F0" w:rsidRDefault="003C13F0" w:rsidP="003C13F0">
      <w:pPr>
        <w:pStyle w:val="NormalWeb"/>
        <w:ind w:right="-96"/>
        <w:jc w:val="both"/>
      </w:pPr>
    </w:p>
    <w:p w14:paraId="09C01E04" w14:textId="77777777" w:rsidR="003C13F0" w:rsidRDefault="003C13F0" w:rsidP="003C13F0">
      <w:pPr>
        <w:pStyle w:val="NormalWeb"/>
        <w:ind w:right="-96"/>
        <w:jc w:val="both"/>
      </w:pPr>
    </w:p>
    <w:p w14:paraId="292659CF" w14:textId="77777777" w:rsidR="003C13F0" w:rsidRPr="003C13F0" w:rsidRDefault="003C13F0" w:rsidP="003C13F0">
      <w:pPr>
        <w:pStyle w:val="NormalWeb"/>
        <w:ind w:right="-96"/>
        <w:jc w:val="both"/>
      </w:pPr>
      <w:r w:rsidRPr="003C13F0">
        <w:t>Câmara Municipal de Campo Novo do Parecis – MT, 05 de março de 2024.</w:t>
      </w:r>
    </w:p>
    <w:p w14:paraId="3F50225B" w14:textId="77777777" w:rsidR="003C13F0" w:rsidRPr="003C13F0" w:rsidRDefault="003C13F0" w:rsidP="003C13F0">
      <w:pPr>
        <w:pStyle w:val="NormalWeb"/>
        <w:ind w:right="-96"/>
        <w:jc w:val="both"/>
      </w:pPr>
    </w:p>
    <w:p w14:paraId="0042D3D4" w14:textId="77777777" w:rsidR="003C13F0" w:rsidRPr="003C13F0" w:rsidRDefault="003C13F0" w:rsidP="003C13F0">
      <w:pPr>
        <w:pStyle w:val="NormalWeb"/>
        <w:ind w:right="-96"/>
        <w:jc w:val="both"/>
        <w:rPr>
          <w:b/>
          <w:bCs/>
        </w:rPr>
      </w:pPr>
      <w:r w:rsidRPr="003C13F0">
        <w:rPr>
          <w:b/>
          <w:bCs/>
        </w:rPr>
        <w:t xml:space="preserve">                                        VER. DEILSON LOPES BEIRAL (GRINGO)</w:t>
      </w:r>
    </w:p>
    <w:p w14:paraId="1705F6C5" w14:textId="77777777" w:rsidR="003C13F0" w:rsidRPr="003C13F0" w:rsidRDefault="003C13F0" w:rsidP="003C13F0">
      <w:pPr>
        <w:pStyle w:val="NormalWeb"/>
        <w:ind w:right="-96"/>
        <w:jc w:val="both"/>
        <w:rPr>
          <w:b/>
          <w:bCs/>
        </w:rPr>
      </w:pPr>
    </w:p>
    <w:p w14:paraId="5AD89D8F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1676B" w14:textId="77777777" w:rsidR="003C13F0" w:rsidRPr="003C13F0" w:rsidRDefault="003C13F0" w:rsidP="003C1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3F0">
        <w:rPr>
          <w:rFonts w:ascii="Times New Roman" w:hAnsi="Times New Roman" w:cs="Times New Roman"/>
          <w:b/>
          <w:bCs/>
          <w:sz w:val="24"/>
          <w:szCs w:val="24"/>
        </w:rPr>
        <w:t>JUSTIFICATIVA.</w:t>
      </w:r>
    </w:p>
    <w:p w14:paraId="1F763CDC" w14:textId="77777777" w:rsidR="003C13F0" w:rsidRPr="003C13F0" w:rsidRDefault="003C13F0" w:rsidP="003C1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93FFF" w14:textId="77777777" w:rsidR="003C13F0" w:rsidRPr="003C13F0" w:rsidRDefault="003C13F0" w:rsidP="003C13F0">
      <w:pPr>
        <w:jc w:val="both"/>
        <w:rPr>
          <w:rFonts w:ascii="Times New Roman" w:hAnsi="Times New Roman" w:cs="Times New Roman"/>
          <w:sz w:val="24"/>
          <w:szCs w:val="24"/>
        </w:rPr>
      </w:pPr>
      <w:r w:rsidRPr="003C13F0">
        <w:rPr>
          <w:rFonts w:ascii="Times New Roman" w:hAnsi="Times New Roman" w:cs="Times New Roman"/>
          <w:sz w:val="24"/>
          <w:szCs w:val="24"/>
        </w:rPr>
        <w:t>Diante da necessidade local e de uma alta procura de famílias expondo as dificuldades com crianças e jovens que se enquadram no perfil de portadores de TEA, o censo se coloca como o mecanismo a ser usado com o objetivo de identificar o perfil socioeconómico das pessoas portadoras do transtorno do espectro autista, criar um mapeamento para desenvolver políticas públicas, saber quantas crianças e jovens estão inseridas e amparadas por algum projeto social, além de servir para aprimorar o atendimento clínico e psicológico. Por meio desses dados, os graus de TEA, a quantificação, qualificação e localização, serão levantados para fins de desenvolvimento de projetos sociais, medidas públicas de assistência social a estas pessoas e às famílias.</w:t>
      </w:r>
    </w:p>
    <w:p w14:paraId="6CCA9289" w14:textId="77777777" w:rsidR="007B2A19" w:rsidRPr="003C13F0" w:rsidRDefault="007B2A19" w:rsidP="00476490">
      <w:pPr>
        <w:pStyle w:val="NormalWeb"/>
        <w:ind w:right="-96"/>
        <w:jc w:val="both"/>
      </w:pPr>
      <w:bookmarkStart w:id="0" w:name="_GoBack"/>
      <w:bookmarkEnd w:id="0"/>
    </w:p>
    <w:sectPr w:rsidR="007B2A19" w:rsidRPr="003C13F0" w:rsidSect="00052807">
      <w:headerReference w:type="default" r:id="rId6"/>
      <w:foot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EB10C" w14:textId="77777777" w:rsidR="00784E3F" w:rsidRDefault="00784E3F">
      <w:r>
        <w:separator/>
      </w:r>
    </w:p>
  </w:endnote>
  <w:endnote w:type="continuationSeparator" w:id="0">
    <w:p w14:paraId="599C1D79" w14:textId="77777777" w:rsidR="00784E3F" w:rsidRDefault="007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6E7B3" w14:textId="40F329B9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 w:rsidR="005274FC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 xml:space="preserve">   ____________________________________________</w:t>
    </w:r>
  </w:p>
  <w:p w14:paraId="7C63A49A" w14:textId="77777777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15AE9B56" w14:textId="190D9EB3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</w:t>
    </w:r>
    <w:r w:rsidR="005274FC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</w:t>
    </w:r>
  </w:p>
  <w:p w14:paraId="668A0197" w14:textId="77777777"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14:paraId="576BE568" w14:textId="2B12586A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1ª discussão:  ___/___/202</w:t>
    </w:r>
    <w:r w:rsidR="005274FC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________________________________</w:t>
    </w:r>
  </w:p>
  <w:p w14:paraId="614CA1AB" w14:textId="77777777"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14:paraId="53E3039F" w14:textId="66AA3724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2ª discussão:  ___/___/202</w:t>
    </w:r>
    <w:r w:rsidR="005274FC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________________________________</w:t>
    </w:r>
  </w:p>
  <w:p w14:paraId="470ED72F" w14:textId="77777777"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14:paraId="1F61F98C" w14:textId="77777777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0CAF30AD" w14:textId="3AFF38A2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711F00">
      <w:rPr>
        <w:rFonts w:ascii="Times New Roman" w:hAnsi="Times New Roman" w:cs="Times New Roman"/>
        <w:sz w:val="20"/>
        <w:szCs w:val="20"/>
      </w:rPr>
      <w:t xml:space="preserve">                   </w:t>
    </w:r>
    <w:r w:rsidR="00F11C5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Ver. </w:t>
    </w:r>
    <w:r w:rsidR="005274FC">
      <w:rPr>
        <w:rFonts w:ascii="Times New Roman" w:hAnsi="Times New Roman" w:cs="Times New Roman"/>
        <w:sz w:val="20"/>
        <w:szCs w:val="20"/>
      </w:rPr>
      <w:t>Vander</w:t>
    </w:r>
    <w:r w:rsidR="00711F00">
      <w:rPr>
        <w:rFonts w:ascii="Times New Roman" w:hAnsi="Times New Roman" w:cs="Times New Roman"/>
        <w:sz w:val="20"/>
        <w:szCs w:val="20"/>
      </w:rPr>
      <w:t>lei</w:t>
    </w:r>
    <w:r w:rsidR="005274F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5274FC">
      <w:rPr>
        <w:rFonts w:ascii="Times New Roman" w:hAnsi="Times New Roman" w:cs="Times New Roman"/>
        <w:sz w:val="20"/>
        <w:szCs w:val="20"/>
      </w:rPr>
      <w:t>Baioto</w:t>
    </w:r>
    <w:proofErr w:type="spellEnd"/>
  </w:p>
  <w:p w14:paraId="37EB14E5" w14:textId="77777777"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9D5AD" w14:textId="77777777" w:rsidR="00784E3F" w:rsidRDefault="00784E3F">
      <w:r>
        <w:separator/>
      </w:r>
    </w:p>
  </w:footnote>
  <w:footnote w:type="continuationSeparator" w:id="0">
    <w:p w14:paraId="7412BBE7" w14:textId="77777777" w:rsidR="00784E3F" w:rsidRDefault="0078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808D6" w14:textId="77777777" w:rsidR="00602018" w:rsidRDefault="00777290">
    <w:pPr>
      <w:pStyle w:val="Cabealho"/>
    </w:pPr>
    <w:r w:rsidRPr="00602018">
      <w:rPr>
        <w:noProof/>
        <w:lang w:eastAsia="pt-BR"/>
      </w:rPr>
      <w:drawing>
        <wp:inline distT="0" distB="0" distL="0" distR="0" wp14:anchorId="341D8197" wp14:editId="6B0158F7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0A8"/>
    <w:rsid w:val="00022C92"/>
    <w:rsid w:val="00034108"/>
    <w:rsid w:val="00052807"/>
    <w:rsid w:val="000B6D74"/>
    <w:rsid w:val="000D505A"/>
    <w:rsid w:val="000F5295"/>
    <w:rsid w:val="00141FB6"/>
    <w:rsid w:val="0016667B"/>
    <w:rsid w:val="001915A3"/>
    <w:rsid w:val="001C1E4C"/>
    <w:rsid w:val="001D7EAC"/>
    <w:rsid w:val="001E6360"/>
    <w:rsid w:val="00217F62"/>
    <w:rsid w:val="00222B45"/>
    <w:rsid w:val="00246FBD"/>
    <w:rsid w:val="00275B30"/>
    <w:rsid w:val="002B7B35"/>
    <w:rsid w:val="002D7B41"/>
    <w:rsid w:val="002E609F"/>
    <w:rsid w:val="003A3F54"/>
    <w:rsid w:val="003A541B"/>
    <w:rsid w:val="003C13F0"/>
    <w:rsid w:val="003F0F3B"/>
    <w:rsid w:val="00443C3E"/>
    <w:rsid w:val="00476490"/>
    <w:rsid w:val="00483DE9"/>
    <w:rsid w:val="004B0AD4"/>
    <w:rsid w:val="004B56CC"/>
    <w:rsid w:val="004C3679"/>
    <w:rsid w:val="004D4398"/>
    <w:rsid w:val="00502AF7"/>
    <w:rsid w:val="00522FCA"/>
    <w:rsid w:val="005274FC"/>
    <w:rsid w:val="005B4247"/>
    <w:rsid w:val="005E6E6F"/>
    <w:rsid w:val="00602018"/>
    <w:rsid w:val="0063175B"/>
    <w:rsid w:val="00632E6F"/>
    <w:rsid w:val="006919A3"/>
    <w:rsid w:val="006B1DF1"/>
    <w:rsid w:val="006C3E6D"/>
    <w:rsid w:val="006C6010"/>
    <w:rsid w:val="006D0CE1"/>
    <w:rsid w:val="00711F00"/>
    <w:rsid w:val="00777290"/>
    <w:rsid w:val="00784E3F"/>
    <w:rsid w:val="007B2A19"/>
    <w:rsid w:val="00800A38"/>
    <w:rsid w:val="008149E4"/>
    <w:rsid w:val="00886771"/>
    <w:rsid w:val="00901F7E"/>
    <w:rsid w:val="009130FD"/>
    <w:rsid w:val="009212BB"/>
    <w:rsid w:val="009261FD"/>
    <w:rsid w:val="009A2160"/>
    <w:rsid w:val="009F196D"/>
    <w:rsid w:val="00A5436B"/>
    <w:rsid w:val="00A74160"/>
    <w:rsid w:val="00A906D8"/>
    <w:rsid w:val="00AB5A74"/>
    <w:rsid w:val="00AC7E76"/>
    <w:rsid w:val="00AD5CC2"/>
    <w:rsid w:val="00B15EEB"/>
    <w:rsid w:val="00B237CD"/>
    <w:rsid w:val="00B3383D"/>
    <w:rsid w:val="00B4776B"/>
    <w:rsid w:val="00B75045"/>
    <w:rsid w:val="00CA7703"/>
    <w:rsid w:val="00CB17A8"/>
    <w:rsid w:val="00CC2490"/>
    <w:rsid w:val="00DB6F58"/>
    <w:rsid w:val="00DC3F57"/>
    <w:rsid w:val="00DE5552"/>
    <w:rsid w:val="00E05F3C"/>
    <w:rsid w:val="00E17757"/>
    <w:rsid w:val="00E50C1B"/>
    <w:rsid w:val="00E534C4"/>
    <w:rsid w:val="00ED3806"/>
    <w:rsid w:val="00EF27E8"/>
    <w:rsid w:val="00F071AE"/>
    <w:rsid w:val="00F11C5C"/>
    <w:rsid w:val="00F41A2F"/>
    <w:rsid w:val="00F948BB"/>
    <w:rsid w:val="00FE4E44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D9DA"/>
  <w15:docId w15:val="{6176CEC7-B697-4623-8184-BE109949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2024-03-06T20:40:00Z</cp:lastPrinted>
  <dcterms:created xsi:type="dcterms:W3CDTF">2024-03-06T20:41:00Z</dcterms:created>
  <dcterms:modified xsi:type="dcterms:W3CDTF">2024-03-06T20:41:00Z</dcterms:modified>
</cp:coreProperties>
</file>