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828" w:rsidRPr="00D867D6" w:rsidRDefault="00A13828" w:rsidP="00A13828">
      <w:pPr>
        <w:pStyle w:val="Recuodecorpodetexto2"/>
        <w:ind w:right="379"/>
        <w:rPr>
          <w:i w:val="0"/>
          <w:caps/>
          <w:u w:val="single"/>
          <w:lang w:val="pt-PT"/>
        </w:rPr>
      </w:pPr>
      <w:r w:rsidRPr="00D867D6">
        <w:rPr>
          <w:i w:val="0"/>
          <w:caps/>
          <w:u w:val="single"/>
          <w:lang w:val="pt-PT"/>
        </w:rPr>
        <w:t>emenda à lei Orgânica municipal nº 01</w:t>
      </w:r>
      <w:r>
        <w:rPr>
          <w:i w:val="0"/>
          <w:caps/>
          <w:u w:val="single"/>
          <w:lang w:val="pt-PT"/>
        </w:rPr>
        <w:t>8</w:t>
      </w:r>
      <w:r w:rsidRPr="00D867D6">
        <w:rPr>
          <w:i w:val="0"/>
          <w:caps/>
          <w:u w:val="single"/>
          <w:lang w:val="pt-PT"/>
        </w:rPr>
        <w:t>/201</w:t>
      </w:r>
      <w:r>
        <w:rPr>
          <w:i w:val="0"/>
          <w:caps/>
          <w:u w:val="single"/>
          <w:lang w:val="pt-PT"/>
        </w:rPr>
        <w:t>6</w:t>
      </w:r>
      <w:r w:rsidRPr="00D867D6">
        <w:rPr>
          <w:i w:val="0"/>
          <w:caps/>
          <w:u w:val="single"/>
          <w:lang w:val="pt-PT"/>
        </w:rPr>
        <w:t xml:space="preserve"> de </w:t>
      </w:r>
      <w:r>
        <w:rPr>
          <w:i w:val="0"/>
          <w:caps/>
          <w:u w:val="single"/>
          <w:lang w:val="pt-PT"/>
        </w:rPr>
        <w:t>22</w:t>
      </w:r>
      <w:r w:rsidRPr="00D867D6">
        <w:rPr>
          <w:i w:val="0"/>
          <w:caps/>
          <w:u w:val="single"/>
          <w:lang w:val="pt-PT"/>
        </w:rPr>
        <w:t xml:space="preserve"> de </w:t>
      </w:r>
      <w:r>
        <w:rPr>
          <w:i w:val="0"/>
          <w:caps/>
          <w:u w:val="single"/>
          <w:lang w:val="pt-PT"/>
        </w:rPr>
        <w:t xml:space="preserve">FEVEREIRO </w:t>
      </w:r>
      <w:r w:rsidRPr="00D867D6">
        <w:rPr>
          <w:i w:val="0"/>
          <w:caps/>
          <w:u w:val="single"/>
          <w:lang w:val="pt-PT"/>
        </w:rPr>
        <w:t>de 201</w:t>
      </w:r>
      <w:r>
        <w:rPr>
          <w:i w:val="0"/>
          <w:caps/>
          <w:u w:val="single"/>
          <w:lang w:val="pt-PT"/>
        </w:rPr>
        <w:t>6</w:t>
      </w:r>
      <w:r w:rsidRPr="00D867D6">
        <w:rPr>
          <w:i w:val="0"/>
          <w:caps/>
          <w:u w:val="single"/>
          <w:lang w:val="pt-PT"/>
        </w:rPr>
        <w:t>.</w:t>
      </w:r>
    </w:p>
    <w:p w:rsidR="00A13828" w:rsidRDefault="00A13828" w:rsidP="00A13828">
      <w:pPr>
        <w:pStyle w:val="Recuodecorpodetexto2"/>
        <w:ind w:left="0" w:right="379"/>
        <w:rPr>
          <w:rFonts w:asciiTheme="minorHAnsi" w:hAnsiTheme="minorHAnsi"/>
          <w:i w:val="0"/>
          <w:caps/>
          <w:sz w:val="28"/>
          <w:szCs w:val="28"/>
          <w:lang w:val="pt-PT"/>
        </w:rPr>
      </w:pPr>
    </w:p>
    <w:p w:rsidR="00A13828" w:rsidRPr="00127379" w:rsidRDefault="00A13828" w:rsidP="00A13828">
      <w:pPr>
        <w:pStyle w:val="Recuodecorpodetexto2"/>
        <w:ind w:right="379" w:hanging="1418"/>
        <w:rPr>
          <w:i w:val="0"/>
          <w:caps/>
          <w:lang w:val="pt-PT"/>
        </w:rPr>
      </w:pPr>
      <w:r>
        <w:rPr>
          <w:i w:val="0"/>
          <w:caps/>
          <w:lang w:val="pt-PT"/>
        </w:rPr>
        <w:tab/>
      </w:r>
      <w:r>
        <w:rPr>
          <w:i w:val="0"/>
          <w:caps/>
          <w:lang w:val="pt-PT"/>
        </w:rPr>
        <w:tab/>
      </w:r>
      <w:r w:rsidRPr="00127379">
        <w:rPr>
          <w:i w:val="0"/>
          <w:caps/>
          <w:lang w:val="pt-PT"/>
        </w:rPr>
        <w:t xml:space="preserve">ALTERA O ART. 11, </w:t>
      </w:r>
      <w:r w:rsidRPr="00127379">
        <w:rPr>
          <w:caps/>
          <w:lang w:val="pt-PT"/>
        </w:rPr>
        <w:t>caput</w:t>
      </w:r>
      <w:r w:rsidRPr="00127379">
        <w:rPr>
          <w:i w:val="0"/>
          <w:caps/>
          <w:lang w:val="pt-PT"/>
        </w:rPr>
        <w:t xml:space="preserve">, O § 3º DO ART. 28 E O § 4º DO ART. </w:t>
      </w:r>
      <w:r>
        <w:rPr>
          <w:i w:val="0"/>
          <w:caps/>
          <w:lang w:val="pt-PT"/>
        </w:rPr>
        <w:tab/>
      </w:r>
      <w:r>
        <w:rPr>
          <w:i w:val="0"/>
          <w:caps/>
          <w:lang w:val="pt-PT"/>
        </w:rPr>
        <w:tab/>
        <w:t>4</w:t>
      </w:r>
      <w:r w:rsidRPr="00127379">
        <w:rPr>
          <w:i w:val="0"/>
          <w:caps/>
          <w:lang w:val="pt-PT"/>
        </w:rPr>
        <w:t xml:space="preserve">3 DA LEI ORGÂNICA MUNICIPAL DE CAMPO NOVO DO </w:t>
      </w:r>
      <w:r>
        <w:rPr>
          <w:i w:val="0"/>
          <w:caps/>
          <w:lang w:val="pt-PT"/>
        </w:rPr>
        <w:tab/>
      </w:r>
      <w:r w:rsidRPr="00127379">
        <w:rPr>
          <w:i w:val="0"/>
          <w:caps/>
          <w:lang w:val="pt-PT"/>
        </w:rPr>
        <w:t>PARECIS.</w:t>
      </w:r>
    </w:p>
    <w:p w:rsidR="00A13828" w:rsidRDefault="00A13828" w:rsidP="00A13828">
      <w:pPr>
        <w:pStyle w:val="Recuodecorpodetexto2"/>
        <w:ind w:right="379" w:firstLine="22"/>
        <w:rPr>
          <w:i w:val="0"/>
          <w:caps/>
          <w:lang w:val="pt-PT"/>
        </w:rPr>
      </w:pPr>
    </w:p>
    <w:p w:rsidR="00A13828" w:rsidRPr="00561AF9" w:rsidRDefault="00A13828" w:rsidP="00A13828">
      <w:pPr>
        <w:pStyle w:val="Recuodecorpodetexto2"/>
        <w:ind w:right="379" w:firstLine="22"/>
        <w:rPr>
          <w:b w:val="0"/>
          <w:i w:val="0"/>
          <w:caps/>
          <w:lang w:val="pt-PT"/>
        </w:rPr>
      </w:pPr>
      <w:r w:rsidRPr="00D867D6">
        <w:rPr>
          <w:b w:val="0"/>
          <w:i w:val="0"/>
          <w:lang w:val="pt-PT"/>
        </w:rPr>
        <w:t>A Mesa Diretora da Câmara Municipal de Campo Novo do Parecis, Estado de Mato Grosso, pormulga, nos termos do art. 36, §2º, da Lei Orgânica Municipal, a seguinte Emenda à Lei Orgânica Municipal:</w:t>
      </w:r>
    </w:p>
    <w:p w:rsidR="00A13828" w:rsidRDefault="00A13828" w:rsidP="00A13828">
      <w:pPr>
        <w:pStyle w:val="Corpodetexto2"/>
        <w:spacing w:after="0" w:line="240" w:lineRule="auto"/>
        <w:ind w:right="379"/>
        <w:jc w:val="both"/>
      </w:pPr>
      <w:r w:rsidRPr="00CA2892">
        <w:tab/>
      </w:r>
    </w:p>
    <w:p w:rsidR="00A13828" w:rsidRDefault="00A13828" w:rsidP="00A13828">
      <w:pPr>
        <w:pStyle w:val="Corpodetexto2"/>
        <w:spacing w:after="0" w:line="240" w:lineRule="auto"/>
        <w:ind w:right="379"/>
        <w:jc w:val="both"/>
      </w:pPr>
    </w:p>
    <w:p w:rsidR="00A13828" w:rsidRPr="00127379" w:rsidRDefault="00A13828" w:rsidP="00A13828">
      <w:pPr>
        <w:ind w:right="379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27379">
        <w:rPr>
          <w:rFonts w:ascii="Times New Roman" w:hAnsi="Times New Roman" w:cs="Times New Roman"/>
          <w:b/>
          <w:sz w:val="24"/>
          <w:szCs w:val="24"/>
        </w:rPr>
        <w:t>Art. 1º</w:t>
      </w:r>
      <w:r w:rsidRPr="00127379">
        <w:rPr>
          <w:rFonts w:ascii="Times New Roman" w:hAnsi="Times New Roman" w:cs="Times New Roman"/>
          <w:sz w:val="24"/>
          <w:szCs w:val="24"/>
        </w:rPr>
        <w:t>.  Os art</w:t>
      </w:r>
      <w:r>
        <w:rPr>
          <w:rFonts w:ascii="Times New Roman" w:hAnsi="Times New Roman" w:cs="Times New Roman"/>
          <w:sz w:val="24"/>
          <w:szCs w:val="24"/>
        </w:rPr>
        <w:t>igos</w:t>
      </w:r>
      <w:r w:rsidRPr="00127379">
        <w:rPr>
          <w:rFonts w:ascii="Times New Roman" w:hAnsi="Times New Roman" w:cs="Times New Roman"/>
          <w:sz w:val="24"/>
          <w:szCs w:val="24"/>
        </w:rPr>
        <w:t xml:space="preserve"> 11, </w:t>
      </w:r>
      <w:r w:rsidRPr="00127379">
        <w:rPr>
          <w:rFonts w:ascii="Times New Roman" w:hAnsi="Times New Roman" w:cs="Times New Roman"/>
          <w:i/>
          <w:sz w:val="24"/>
          <w:szCs w:val="24"/>
        </w:rPr>
        <w:t>caput</w:t>
      </w:r>
      <w:r w:rsidRPr="00127379">
        <w:rPr>
          <w:rFonts w:ascii="Times New Roman" w:hAnsi="Times New Roman" w:cs="Times New Roman"/>
          <w:sz w:val="24"/>
          <w:szCs w:val="24"/>
        </w:rPr>
        <w:t>, 28 e 43 da Lei Orgânica do Município de Campo Novo do Parecis, passam a  vigorar com as seguinte alterações:</w:t>
      </w:r>
    </w:p>
    <w:p w:rsidR="00A13828" w:rsidRPr="00127379" w:rsidRDefault="00A13828" w:rsidP="00A13828">
      <w:pPr>
        <w:pStyle w:val="Corpodetexto2"/>
        <w:spacing w:after="0" w:line="240" w:lineRule="auto"/>
        <w:ind w:right="379"/>
        <w:jc w:val="both"/>
        <w:rPr>
          <w:sz w:val="24"/>
          <w:szCs w:val="24"/>
        </w:rPr>
      </w:pPr>
      <w:r w:rsidRPr="00127379">
        <w:rPr>
          <w:sz w:val="24"/>
          <w:szCs w:val="24"/>
        </w:rPr>
        <w:tab/>
      </w:r>
    </w:p>
    <w:p w:rsidR="00A13828" w:rsidRPr="00127379" w:rsidRDefault="00A13828" w:rsidP="00A13828">
      <w:pPr>
        <w:ind w:right="379" w:hanging="284"/>
        <w:jc w:val="both"/>
        <w:rPr>
          <w:rStyle w:val="nfase"/>
          <w:rFonts w:ascii="Times New Roman" w:hAnsi="Times New Roman" w:cs="Times New Roman"/>
          <w:sz w:val="24"/>
          <w:szCs w:val="24"/>
        </w:rPr>
      </w:pPr>
      <w:r w:rsidRPr="00127379">
        <w:rPr>
          <w:rStyle w:val="nfase"/>
          <w:rFonts w:ascii="Times New Roman" w:hAnsi="Times New Roman" w:cs="Times New Roman"/>
          <w:b/>
          <w:i w:val="0"/>
          <w:sz w:val="24"/>
          <w:szCs w:val="24"/>
        </w:rPr>
        <w:tab/>
      </w:r>
      <w:r w:rsidRPr="00127379">
        <w:rPr>
          <w:rStyle w:val="nfase"/>
          <w:rFonts w:ascii="Times New Roman" w:hAnsi="Times New Roman" w:cs="Times New Roman"/>
          <w:b/>
          <w:i w:val="0"/>
          <w:sz w:val="24"/>
          <w:szCs w:val="24"/>
        </w:rPr>
        <w:tab/>
      </w:r>
      <w:r w:rsidRPr="00127379">
        <w:rPr>
          <w:rStyle w:val="nfase"/>
          <w:rFonts w:ascii="Times New Roman" w:hAnsi="Times New Roman" w:cs="Times New Roman"/>
          <w:b/>
          <w:i w:val="0"/>
          <w:sz w:val="24"/>
          <w:szCs w:val="24"/>
        </w:rPr>
        <w:tab/>
      </w:r>
      <w:r w:rsidRPr="00127379">
        <w:rPr>
          <w:rStyle w:val="nfase"/>
          <w:rFonts w:ascii="Times New Roman" w:hAnsi="Times New Roman" w:cs="Times New Roman"/>
          <w:sz w:val="24"/>
          <w:szCs w:val="24"/>
        </w:rPr>
        <w:t>"Art. 11. A Mesa Diretora será composta de presidente, Vice Presidente</w:t>
      </w:r>
      <w:r>
        <w:rPr>
          <w:rStyle w:val="nfase"/>
          <w:rFonts w:ascii="Times New Roman" w:hAnsi="Times New Roman" w:cs="Times New Roman"/>
          <w:sz w:val="24"/>
          <w:szCs w:val="24"/>
        </w:rPr>
        <w:t xml:space="preserve"> e Secretário,</w:t>
      </w:r>
      <w:r w:rsidRPr="00127379">
        <w:rPr>
          <w:rStyle w:val="nfase"/>
          <w:rFonts w:ascii="Times New Roman" w:hAnsi="Times New Roman" w:cs="Times New Roman"/>
          <w:sz w:val="24"/>
          <w:szCs w:val="24"/>
        </w:rPr>
        <w:t xml:space="preserve"> eleitos para mandato de 2(dois) anos, vedada a recondução para o mesmo cargo na eleição imediatamente subseqüente. </w:t>
      </w:r>
    </w:p>
    <w:p w:rsidR="00A13828" w:rsidRPr="00127379" w:rsidRDefault="00A13828" w:rsidP="00A13828">
      <w:pPr>
        <w:ind w:right="379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7379">
        <w:rPr>
          <w:rStyle w:val="nfase"/>
          <w:rFonts w:ascii="Times New Roman" w:hAnsi="Times New Roman" w:cs="Times New Roman"/>
          <w:sz w:val="24"/>
          <w:szCs w:val="24"/>
        </w:rPr>
        <w:tab/>
      </w:r>
      <w:r w:rsidRPr="00127379">
        <w:rPr>
          <w:rStyle w:val="nfase"/>
          <w:rFonts w:ascii="Times New Roman" w:hAnsi="Times New Roman" w:cs="Times New Roman"/>
          <w:sz w:val="24"/>
          <w:szCs w:val="24"/>
        </w:rPr>
        <w:tab/>
      </w:r>
      <w:r w:rsidRPr="00127379">
        <w:rPr>
          <w:rStyle w:val="nfase"/>
          <w:rFonts w:ascii="Times New Roman" w:hAnsi="Times New Roman" w:cs="Times New Roman"/>
          <w:sz w:val="24"/>
          <w:szCs w:val="24"/>
        </w:rPr>
        <w:tab/>
        <w:t>................................................................”(NR)</w:t>
      </w:r>
    </w:p>
    <w:p w:rsidR="00A13828" w:rsidRPr="00127379" w:rsidRDefault="00A13828" w:rsidP="00A13828">
      <w:pPr>
        <w:ind w:right="379"/>
        <w:jc w:val="both"/>
        <w:rPr>
          <w:rFonts w:ascii="Times New Roman" w:hAnsi="Times New Roman" w:cs="Times New Roman"/>
          <w:sz w:val="24"/>
          <w:szCs w:val="24"/>
        </w:rPr>
      </w:pPr>
    </w:p>
    <w:p w:rsidR="00A13828" w:rsidRPr="00127379" w:rsidRDefault="00A13828" w:rsidP="00A13828">
      <w:pPr>
        <w:pStyle w:val="Corpodetexto2"/>
        <w:spacing w:after="0" w:line="240" w:lineRule="auto"/>
        <w:ind w:right="379"/>
        <w:jc w:val="both"/>
        <w:rPr>
          <w:i/>
          <w:sz w:val="24"/>
          <w:szCs w:val="24"/>
        </w:rPr>
      </w:pPr>
      <w:r w:rsidRPr="00127379">
        <w:rPr>
          <w:sz w:val="24"/>
          <w:szCs w:val="24"/>
        </w:rPr>
        <w:tab/>
      </w:r>
      <w:r w:rsidRPr="00127379">
        <w:rPr>
          <w:sz w:val="24"/>
          <w:szCs w:val="24"/>
        </w:rPr>
        <w:tab/>
      </w:r>
      <w:r w:rsidRPr="00127379">
        <w:rPr>
          <w:i/>
          <w:sz w:val="24"/>
          <w:szCs w:val="24"/>
        </w:rPr>
        <w:t>“Art. 28.....................................................</w:t>
      </w:r>
    </w:p>
    <w:p w:rsidR="00A13828" w:rsidRPr="00127379" w:rsidRDefault="00A13828" w:rsidP="00A13828">
      <w:pPr>
        <w:pStyle w:val="Corpodetexto2"/>
        <w:spacing w:after="0" w:line="240" w:lineRule="auto"/>
        <w:ind w:right="379"/>
        <w:jc w:val="both"/>
        <w:rPr>
          <w:i/>
          <w:sz w:val="24"/>
          <w:szCs w:val="24"/>
        </w:rPr>
      </w:pPr>
      <w:r w:rsidRPr="00127379">
        <w:rPr>
          <w:i/>
          <w:sz w:val="24"/>
          <w:szCs w:val="24"/>
        </w:rPr>
        <w:tab/>
      </w:r>
      <w:r w:rsidRPr="00127379">
        <w:rPr>
          <w:i/>
          <w:sz w:val="24"/>
          <w:szCs w:val="24"/>
        </w:rPr>
        <w:tab/>
        <w:t>.................................................................</w:t>
      </w:r>
    </w:p>
    <w:p w:rsidR="00A13828" w:rsidRPr="00127379" w:rsidRDefault="00A13828" w:rsidP="00A13828">
      <w:pPr>
        <w:pStyle w:val="Corpodetexto2"/>
        <w:spacing w:after="0" w:line="240" w:lineRule="auto"/>
        <w:ind w:right="379"/>
        <w:jc w:val="both"/>
        <w:rPr>
          <w:i/>
          <w:sz w:val="24"/>
          <w:szCs w:val="24"/>
        </w:rPr>
      </w:pPr>
      <w:r w:rsidRPr="00127379">
        <w:rPr>
          <w:i/>
          <w:sz w:val="24"/>
          <w:szCs w:val="24"/>
        </w:rPr>
        <w:tab/>
      </w:r>
      <w:r w:rsidRPr="00127379">
        <w:rPr>
          <w:i/>
          <w:sz w:val="24"/>
          <w:szCs w:val="24"/>
        </w:rPr>
        <w:tab/>
        <w:t>§ 3º. Nos casos previstos neste artigo, a decisão será tomada pela Câmara Municipal, por voto aberto e da maioria absoluta dos seus membros, mediante a provocação da Mesa ou de partido político representado no Plenário, observado o devido processo legal.</w:t>
      </w:r>
    </w:p>
    <w:p w:rsidR="00A13828" w:rsidRPr="00127379" w:rsidRDefault="00A13828" w:rsidP="00A13828">
      <w:pPr>
        <w:pStyle w:val="Corpodetexto2"/>
        <w:spacing w:after="0" w:line="240" w:lineRule="auto"/>
        <w:ind w:right="379"/>
        <w:jc w:val="both"/>
        <w:rPr>
          <w:i/>
          <w:sz w:val="24"/>
          <w:szCs w:val="24"/>
        </w:rPr>
      </w:pPr>
      <w:r w:rsidRPr="00127379">
        <w:rPr>
          <w:i/>
          <w:sz w:val="24"/>
          <w:szCs w:val="24"/>
        </w:rPr>
        <w:tab/>
      </w:r>
      <w:r w:rsidRPr="00127379">
        <w:rPr>
          <w:i/>
          <w:sz w:val="24"/>
          <w:szCs w:val="24"/>
        </w:rPr>
        <w:tab/>
        <w:t>.................................................................”(NR)</w:t>
      </w:r>
    </w:p>
    <w:p w:rsidR="00A13828" w:rsidRPr="00127379" w:rsidRDefault="00A13828" w:rsidP="00A13828">
      <w:pPr>
        <w:pStyle w:val="Corpodetexto2"/>
        <w:spacing w:after="0" w:line="240" w:lineRule="auto"/>
        <w:ind w:right="379"/>
        <w:jc w:val="both"/>
        <w:rPr>
          <w:b/>
          <w:sz w:val="24"/>
          <w:szCs w:val="24"/>
        </w:rPr>
      </w:pPr>
    </w:p>
    <w:p w:rsidR="00A13828" w:rsidRPr="00127379" w:rsidRDefault="00A13828" w:rsidP="00A13828">
      <w:pPr>
        <w:pStyle w:val="Corpodetexto2"/>
        <w:spacing w:after="0" w:line="240" w:lineRule="auto"/>
        <w:ind w:right="379"/>
        <w:jc w:val="both"/>
        <w:rPr>
          <w:i/>
          <w:sz w:val="24"/>
          <w:szCs w:val="24"/>
        </w:rPr>
      </w:pPr>
      <w:r w:rsidRPr="00127379">
        <w:rPr>
          <w:b/>
          <w:sz w:val="24"/>
          <w:szCs w:val="24"/>
        </w:rPr>
        <w:tab/>
      </w:r>
      <w:r w:rsidRPr="00127379">
        <w:rPr>
          <w:b/>
          <w:sz w:val="24"/>
          <w:szCs w:val="24"/>
        </w:rPr>
        <w:tab/>
      </w:r>
      <w:r w:rsidRPr="00127379">
        <w:rPr>
          <w:i/>
          <w:sz w:val="24"/>
          <w:szCs w:val="24"/>
        </w:rPr>
        <w:t>“Art. 43.....................................................</w:t>
      </w:r>
    </w:p>
    <w:p w:rsidR="00A13828" w:rsidRPr="00127379" w:rsidRDefault="00A13828" w:rsidP="00A13828">
      <w:pPr>
        <w:pStyle w:val="Corpodetexto2"/>
        <w:spacing w:after="0" w:line="240" w:lineRule="auto"/>
        <w:ind w:right="379"/>
        <w:jc w:val="both"/>
        <w:rPr>
          <w:i/>
          <w:sz w:val="24"/>
          <w:szCs w:val="24"/>
        </w:rPr>
      </w:pPr>
      <w:r w:rsidRPr="00127379">
        <w:rPr>
          <w:i/>
          <w:sz w:val="24"/>
          <w:szCs w:val="24"/>
        </w:rPr>
        <w:tab/>
      </w:r>
      <w:r w:rsidRPr="00127379">
        <w:rPr>
          <w:i/>
          <w:sz w:val="24"/>
          <w:szCs w:val="24"/>
        </w:rPr>
        <w:tab/>
        <w:t>.................................................................</w:t>
      </w:r>
    </w:p>
    <w:p w:rsidR="00A13828" w:rsidRPr="00127379" w:rsidRDefault="00A13828" w:rsidP="00A13828">
      <w:pPr>
        <w:pStyle w:val="Corpodetexto2"/>
        <w:spacing w:after="0" w:line="240" w:lineRule="auto"/>
        <w:ind w:right="379" w:firstLine="1418"/>
        <w:jc w:val="both"/>
        <w:rPr>
          <w:i/>
          <w:sz w:val="24"/>
          <w:szCs w:val="24"/>
        </w:rPr>
      </w:pPr>
      <w:r w:rsidRPr="00127379">
        <w:rPr>
          <w:i/>
          <w:sz w:val="24"/>
          <w:szCs w:val="24"/>
        </w:rPr>
        <w:t>§ 4º. O veto será apreciado pela Câmara Municipal, dentro de 30(trinta) dias contados de seu recebimento, só podendo ser rejeitado pelo voto da maioria absoluta dos vereadores, em votação aberta.</w:t>
      </w:r>
    </w:p>
    <w:p w:rsidR="00A13828" w:rsidRDefault="00A13828" w:rsidP="00A13828">
      <w:pPr>
        <w:pStyle w:val="Corpodetexto2"/>
        <w:spacing w:after="0" w:line="240" w:lineRule="auto"/>
        <w:ind w:right="379" w:firstLine="1418"/>
        <w:jc w:val="both"/>
        <w:rPr>
          <w:i/>
          <w:sz w:val="24"/>
          <w:szCs w:val="24"/>
        </w:rPr>
      </w:pPr>
      <w:r w:rsidRPr="00127379">
        <w:rPr>
          <w:i/>
          <w:sz w:val="24"/>
          <w:szCs w:val="24"/>
        </w:rPr>
        <w:t>................................................................”(NR)</w:t>
      </w:r>
    </w:p>
    <w:p w:rsidR="00A13828" w:rsidRPr="00127379" w:rsidRDefault="00A13828" w:rsidP="00A13828">
      <w:pPr>
        <w:pStyle w:val="Corpodetexto2"/>
        <w:spacing w:after="0" w:line="240" w:lineRule="auto"/>
        <w:ind w:left="284" w:right="379" w:hanging="284"/>
        <w:jc w:val="both"/>
        <w:rPr>
          <w:b/>
          <w:sz w:val="24"/>
          <w:szCs w:val="24"/>
        </w:rPr>
      </w:pPr>
    </w:p>
    <w:p w:rsidR="00A13828" w:rsidRDefault="00A13828" w:rsidP="00A13828">
      <w:pPr>
        <w:pStyle w:val="NormalWeb"/>
        <w:spacing w:before="0" w:beforeAutospacing="0" w:after="0" w:afterAutospacing="0"/>
        <w:ind w:right="379" w:firstLine="1440"/>
        <w:jc w:val="both"/>
      </w:pPr>
      <w:r w:rsidRPr="00127379">
        <w:rPr>
          <w:b/>
        </w:rPr>
        <w:t>Art. 2º</w:t>
      </w:r>
      <w:r w:rsidRPr="00127379">
        <w:t>. Esta Emenda à Lei Orgânica Municipal entra em vigor na data de sua publicação.</w:t>
      </w:r>
    </w:p>
    <w:p w:rsidR="00A13828" w:rsidRDefault="00A13828" w:rsidP="00A13828">
      <w:pPr>
        <w:pStyle w:val="NormalWeb"/>
        <w:spacing w:before="0" w:beforeAutospacing="0" w:after="0" w:afterAutospacing="0"/>
        <w:ind w:left="284" w:right="379" w:hanging="284"/>
        <w:jc w:val="both"/>
      </w:pPr>
    </w:p>
    <w:p w:rsidR="00A13828" w:rsidRDefault="00A13828" w:rsidP="00A13828">
      <w:pPr>
        <w:ind w:right="379"/>
        <w:jc w:val="both"/>
        <w:rPr>
          <w:rFonts w:ascii="Times New Roman" w:hAnsi="Times New Roman" w:cs="Times New Roman"/>
          <w:sz w:val="24"/>
          <w:szCs w:val="24"/>
        </w:rPr>
      </w:pPr>
      <w:r w:rsidRPr="00D867D6">
        <w:rPr>
          <w:rFonts w:ascii="Times New Roman" w:hAnsi="Times New Roman" w:cs="Times New Roman"/>
        </w:rPr>
        <w:tab/>
      </w:r>
      <w:r w:rsidRPr="00D867D6">
        <w:rPr>
          <w:rFonts w:ascii="Times New Roman" w:hAnsi="Times New Roman" w:cs="Times New Roman"/>
        </w:rPr>
        <w:tab/>
      </w:r>
      <w:r w:rsidRPr="00D867D6">
        <w:rPr>
          <w:rFonts w:ascii="Times New Roman" w:hAnsi="Times New Roman" w:cs="Times New Roman"/>
          <w:sz w:val="24"/>
          <w:szCs w:val="24"/>
        </w:rPr>
        <w:t xml:space="preserve">Câmara Municipal de Campo Novo do Parecis, em 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D867D6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fevereiro de 2016.</w:t>
      </w:r>
    </w:p>
    <w:p w:rsidR="00A13828" w:rsidRDefault="00A13828" w:rsidP="00A13828">
      <w:pPr>
        <w:ind w:right="379"/>
        <w:jc w:val="center"/>
        <w:rPr>
          <w:rFonts w:ascii="Times New Roman" w:hAnsi="Times New Roman" w:cs="Times New Roman"/>
          <w:sz w:val="24"/>
          <w:szCs w:val="24"/>
        </w:rPr>
      </w:pPr>
    </w:p>
    <w:p w:rsidR="00436B92" w:rsidRDefault="00436B92" w:rsidP="00A13828">
      <w:pPr>
        <w:ind w:right="379"/>
        <w:jc w:val="center"/>
        <w:rPr>
          <w:rFonts w:ascii="Times New Roman" w:hAnsi="Times New Roman" w:cs="Times New Roman"/>
          <w:sz w:val="24"/>
          <w:szCs w:val="24"/>
        </w:rPr>
      </w:pPr>
    </w:p>
    <w:p w:rsidR="00A13828" w:rsidRDefault="00A13828" w:rsidP="00A13828">
      <w:pPr>
        <w:ind w:right="379"/>
        <w:jc w:val="center"/>
        <w:rPr>
          <w:rFonts w:ascii="Times New Roman" w:hAnsi="Times New Roman" w:cs="Times New Roman"/>
          <w:sz w:val="24"/>
          <w:szCs w:val="24"/>
        </w:rPr>
      </w:pPr>
    </w:p>
    <w:p w:rsidR="00A13828" w:rsidRPr="00D867D6" w:rsidRDefault="00A13828" w:rsidP="00A13828">
      <w:pPr>
        <w:ind w:right="37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 CLÓVIS DE PAULA</w:t>
      </w:r>
    </w:p>
    <w:p w:rsidR="00A13828" w:rsidRDefault="00A13828" w:rsidP="00A13828">
      <w:pPr>
        <w:ind w:right="37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</w:t>
      </w:r>
    </w:p>
    <w:p w:rsidR="00A13828" w:rsidRDefault="00A13828" w:rsidP="00A13828">
      <w:pPr>
        <w:ind w:right="379"/>
        <w:jc w:val="center"/>
        <w:rPr>
          <w:rFonts w:ascii="Times New Roman" w:hAnsi="Times New Roman" w:cs="Times New Roman"/>
          <w:sz w:val="24"/>
          <w:szCs w:val="24"/>
        </w:rPr>
      </w:pPr>
    </w:p>
    <w:p w:rsidR="00A13828" w:rsidRDefault="00A13828" w:rsidP="00A13828">
      <w:pPr>
        <w:ind w:right="379"/>
        <w:jc w:val="center"/>
        <w:rPr>
          <w:rFonts w:ascii="Times New Roman" w:hAnsi="Times New Roman" w:cs="Times New Roman"/>
          <w:sz w:val="24"/>
          <w:szCs w:val="24"/>
        </w:rPr>
      </w:pPr>
    </w:p>
    <w:p w:rsidR="00A13828" w:rsidRDefault="00A13828" w:rsidP="00A13828">
      <w:pPr>
        <w:ind w:right="379"/>
        <w:jc w:val="center"/>
        <w:rPr>
          <w:rFonts w:ascii="Times New Roman" w:hAnsi="Times New Roman" w:cs="Times New Roman"/>
          <w:sz w:val="24"/>
          <w:szCs w:val="24"/>
        </w:rPr>
      </w:pPr>
    </w:p>
    <w:p w:rsidR="00436B92" w:rsidRDefault="00436B92" w:rsidP="00A13828">
      <w:pPr>
        <w:ind w:right="379"/>
        <w:jc w:val="center"/>
        <w:rPr>
          <w:rFonts w:ascii="Times New Roman" w:hAnsi="Times New Roman" w:cs="Times New Roman"/>
          <w:sz w:val="24"/>
          <w:szCs w:val="24"/>
        </w:rPr>
      </w:pPr>
    </w:p>
    <w:p w:rsidR="00A13828" w:rsidRPr="00D867D6" w:rsidRDefault="00A13828" w:rsidP="00A13828">
      <w:pPr>
        <w:ind w:right="37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VER. LEANDRO MARTINS DOS SANTOS</w:t>
      </w:r>
    </w:p>
    <w:p w:rsidR="00A13828" w:rsidRDefault="00A13828" w:rsidP="00A13828">
      <w:pPr>
        <w:ind w:right="37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Vice-Presidente</w:t>
      </w:r>
    </w:p>
    <w:p w:rsidR="00A13828" w:rsidRDefault="00A13828" w:rsidP="00A13828">
      <w:pPr>
        <w:ind w:right="379"/>
        <w:jc w:val="center"/>
        <w:rPr>
          <w:rFonts w:ascii="Times New Roman" w:hAnsi="Times New Roman" w:cs="Times New Roman"/>
          <w:sz w:val="24"/>
          <w:szCs w:val="24"/>
        </w:rPr>
      </w:pPr>
    </w:p>
    <w:p w:rsidR="00A13828" w:rsidRDefault="00A13828" w:rsidP="00A13828">
      <w:pPr>
        <w:ind w:right="379"/>
        <w:jc w:val="center"/>
        <w:rPr>
          <w:rFonts w:ascii="Times New Roman" w:hAnsi="Times New Roman" w:cs="Times New Roman"/>
          <w:sz w:val="24"/>
          <w:szCs w:val="24"/>
        </w:rPr>
      </w:pPr>
    </w:p>
    <w:p w:rsidR="00A13828" w:rsidRDefault="00A13828" w:rsidP="00A13828">
      <w:pPr>
        <w:ind w:right="379"/>
        <w:jc w:val="center"/>
        <w:rPr>
          <w:rFonts w:ascii="Times New Roman" w:hAnsi="Times New Roman" w:cs="Times New Roman"/>
          <w:sz w:val="24"/>
          <w:szCs w:val="24"/>
        </w:rPr>
      </w:pPr>
    </w:p>
    <w:p w:rsidR="00A13828" w:rsidRPr="00D867D6" w:rsidRDefault="00A13828" w:rsidP="00A13828">
      <w:pPr>
        <w:ind w:right="37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67D6">
        <w:rPr>
          <w:rFonts w:ascii="Times New Roman" w:hAnsi="Times New Roman" w:cs="Times New Roman"/>
          <w:b/>
          <w:sz w:val="24"/>
          <w:szCs w:val="24"/>
        </w:rPr>
        <w:t xml:space="preserve">VER. </w:t>
      </w:r>
      <w:r>
        <w:rPr>
          <w:rFonts w:ascii="Times New Roman" w:hAnsi="Times New Roman" w:cs="Times New Roman"/>
          <w:b/>
          <w:sz w:val="24"/>
          <w:szCs w:val="24"/>
        </w:rPr>
        <w:t>DIONARDO MENDES DA CONCEIÇÃO</w:t>
      </w:r>
    </w:p>
    <w:p w:rsidR="00A13828" w:rsidRPr="00D867D6" w:rsidRDefault="00A13828" w:rsidP="00A13828">
      <w:pPr>
        <w:ind w:right="37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Secretário</w:t>
      </w:r>
    </w:p>
    <w:p w:rsidR="00A13828" w:rsidRDefault="00A13828" w:rsidP="00A13828">
      <w:pPr>
        <w:ind w:right="379"/>
      </w:pPr>
    </w:p>
    <w:p w:rsidR="00DD2DE0" w:rsidRDefault="00DD2DE0"/>
    <w:sectPr w:rsidR="00DD2DE0" w:rsidSect="00436B92">
      <w:pgSz w:w="11906" w:h="16838"/>
      <w:pgMar w:top="3005" w:right="1440" w:bottom="68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217F62"/>
    <w:rsid w:val="001915A3"/>
    <w:rsid w:val="00217F62"/>
    <w:rsid w:val="00436B92"/>
    <w:rsid w:val="00A13828"/>
    <w:rsid w:val="00A906D8"/>
    <w:rsid w:val="00AB5A74"/>
    <w:rsid w:val="00D64392"/>
    <w:rsid w:val="00DD2DE0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nfase">
    <w:name w:val="Emphasis"/>
    <w:basedOn w:val="Fontepargpadro"/>
    <w:uiPriority w:val="20"/>
    <w:qFormat/>
    <w:rsid w:val="00A13828"/>
    <w:rPr>
      <w:i/>
      <w:iCs/>
    </w:rPr>
  </w:style>
  <w:style w:type="paragraph" w:styleId="NormalWeb">
    <w:name w:val="Normal (Web)"/>
    <w:basedOn w:val="Normal"/>
    <w:unhideWhenUsed/>
    <w:rsid w:val="00A1382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A13828"/>
    <w:pPr>
      <w:ind w:left="1418"/>
      <w:jc w:val="both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A13828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13828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A1382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308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4</cp:revision>
  <cp:lastPrinted>2016-02-23T18:55:00Z</cp:lastPrinted>
  <dcterms:created xsi:type="dcterms:W3CDTF">2016-02-23T18:46:00Z</dcterms:created>
  <dcterms:modified xsi:type="dcterms:W3CDTF">2016-02-23T18:57:00Z</dcterms:modified>
</cp:coreProperties>
</file>