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06" w:rsidRDefault="00737A06" w:rsidP="00737A06">
      <w:pPr>
        <w:ind w:left="720" w:right="-188"/>
        <w:rPr>
          <w:rFonts w:ascii="Times New Roman" w:hAnsi="Times New Roman" w:cs="Times New Roman"/>
          <w:b/>
          <w:sz w:val="24"/>
          <w:szCs w:val="24"/>
        </w:rPr>
      </w:pPr>
    </w:p>
    <w:p w:rsidR="00737A06" w:rsidRDefault="00737A06" w:rsidP="00737A06">
      <w:pPr>
        <w:ind w:left="720" w:right="-188"/>
        <w:rPr>
          <w:rFonts w:ascii="Times New Roman" w:hAnsi="Times New Roman" w:cs="Times New Roman"/>
          <w:b/>
          <w:sz w:val="24"/>
          <w:szCs w:val="24"/>
        </w:rPr>
      </w:pPr>
      <w:r w:rsidRPr="00AB0AF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 152, DE 2 DE DEZEMBRO DE 2019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37A06" w:rsidRDefault="00737A06" w:rsidP="00737A06">
      <w:pPr>
        <w:ind w:left="1418" w:right="-188" w:hanging="6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7A06" w:rsidRDefault="00737A06" w:rsidP="00737A06">
      <w:pPr>
        <w:ind w:left="1418" w:right="-18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MANTÉM O VETO TOTAL APOSTO PELO PREFEITO AO PROJETO DE LEI COMPLEMENTAR Nº 006/2019, DE AUTORIA DO PODER EXECUTIVO MUNICIPAL, OBJETO DO AUTÓGRAFO Nº 1.623, DE 14.10.2019, QUE AUTORIZA O PODER EXECUTIVO MUNICIPAL A INSTITUIR O PROGRAMA DE RECUPERAÇÃO FISCAL - REFIS, NO MUNICÍPIO DE CAMPO NOVO DO PARECIS/MT, E DÁ OUTRAS PROVIDÊNCIAS.</w:t>
      </w:r>
    </w:p>
    <w:p w:rsidR="00737A06" w:rsidRDefault="00737A06" w:rsidP="00737A06">
      <w:pPr>
        <w:pStyle w:val="Recuodecorpodetexto3"/>
        <w:spacing w:after="0"/>
        <w:ind w:left="0" w:right="-188" w:firstLine="720"/>
        <w:jc w:val="both"/>
        <w:rPr>
          <w:b/>
          <w:bCs/>
          <w:sz w:val="24"/>
          <w:szCs w:val="24"/>
        </w:rPr>
      </w:pPr>
    </w:p>
    <w:p w:rsidR="00737A06" w:rsidRDefault="00737A06" w:rsidP="00737A06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WAGNER TAVARES DA CUNHA</w:t>
      </w:r>
      <w:r>
        <w:rPr>
          <w:bCs/>
          <w:sz w:val="24"/>
          <w:szCs w:val="24"/>
        </w:rPr>
        <w:t>, Pr</w:t>
      </w:r>
      <w:r>
        <w:rPr>
          <w:sz w:val="24"/>
          <w:szCs w:val="24"/>
        </w:rPr>
        <w:t>esidente da Câmara Municipal de Campo Novo do Parecis, Estado de Mato Grosso,</w:t>
      </w:r>
    </w:p>
    <w:p w:rsidR="00737A06" w:rsidRDefault="00737A06" w:rsidP="00737A06">
      <w:pPr>
        <w:pStyle w:val="Recuodecorpodetexto3"/>
        <w:spacing w:after="0"/>
        <w:ind w:left="0" w:right="-188"/>
        <w:jc w:val="both"/>
        <w:rPr>
          <w:sz w:val="24"/>
          <w:szCs w:val="24"/>
        </w:rPr>
      </w:pPr>
    </w:p>
    <w:p w:rsidR="00737A06" w:rsidRDefault="00737A06" w:rsidP="00737A06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:rsidR="00737A06" w:rsidRDefault="00737A06" w:rsidP="00737A06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737A06" w:rsidRDefault="00737A06" w:rsidP="00737A06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737A06" w:rsidRPr="00737A06" w:rsidRDefault="00737A06" w:rsidP="00737A06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>. Fica mantido o Veto total aposto pelo Sr. Prefeito ao Projeto de Lei Complementar nº 006/2019, de autoria do Poder Executivo Municipal, objeto do Autógrafo nº  1.623, de 14.10.2019, que a</w:t>
      </w:r>
      <w:r w:rsidRPr="00737A06">
        <w:rPr>
          <w:sz w:val="24"/>
          <w:szCs w:val="24"/>
        </w:rPr>
        <w:t>utoriza o Poder Executivo Municipal a instituir o Programa de Recuperação Fiscal - REFIS no município de Campo Novo do Parecis/MT, e dá outras providências.</w:t>
      </w:r>
    </w:p>
    <w:p w:rsidR="00737A06" w:rsidRDefault="00737A06" w:rsidP="00737A06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737A06" w:rsidRDefault="00737A06" w:rsidP="00737A06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>. Este Decreto Legislativo entra em vigor na data de sua publicação.</w:t>
      </w:r>
    </w:p>
    <w:p w:rsidR="00737A06" w:rsidRDefault="00737A06" w:rsidP="00737A06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737A06" w:rsidRDefault="00737A06" w:rsidP="00737A06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737A06" w:rsidRDefault="00737A06" w:rsidP="00737A06">
      <w:pPr>
        <w:pStyle w:val="Recuodecorpodetexto3"/>
        <w:ind w:left="0" w:right="-18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Câmara Municipal de Campo Novo do Parecis/MT, 2 de dezembro de 2019.</w:t>
      </w:r>
    </w:p>
    <w:p w:rsidR="00737A06" w:rsidRDefault="00737A06" w:rsidP="00737A06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737A06" w:rsidRDefault="00737A06" w:rsidP="00737A06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7A06" w:rsidRDefault="00737A06" w:rsidP="00737A06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737A06" w:rsidRDefault="00737A06" w:rsidP="00737A06">
      <w:pPr>
        <w:ind w:right="-18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VER. WAGNER TAVARES DA CUNHA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Presidente</w:t>
      </w:r>
    </w:p>
    <w:p w:rsidR="00737A06" w:rsidRDefault="00737A06" w:rsidP="00737A06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737A06" w:rsidRDefault="00737A06" w:rsidP="00737A06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737A06" w:rsidRDefault="00737A06" w:rsidP="00737A06">
      <w:pPr>
        <w:tabs>
          <w:tab w:val="left" w:pos="709"/>
          <w:tab w:val="left" w:pos="1418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Registrado na Secretaria da  Câmara  Municipal, publicado por  afixação  no  lugar de costume, em </w:t>
      </w:r>
      <w:r w:rsidR="00637EFE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.1</w:t>
      </w:r>
      <w:r w:rsidR="00637EF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.2019.</w:t>
      </w:r>
    </w:p>
    <w:p w:rsidR="00737A06" w:rsidRDefault="00737A06" w:rsidP="00737A06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637EFE" w:rsidRDefault="00637EFE" w:rsidP="00737A06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737A06" w:rsidRDefault="00737A06" w:rsidP="00737A06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737A06" w:rsidRDefault="00737A06" w:rsidP="00737A06">
      <w:pPr>
        <w:ind w:right="-1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737A06" w:rsidRDefault="00737A06" w:rsidP="00737A06">
      <w:pPr>
        <w:ind w:right="-188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Secretária Geral</w:t>
      </w:r>
    </w:p>
    <w:p w:rsidR="00737A06" w:rsidRDefault="00737A06" w:rsidP="00737A06"/>
    <w:p w:rsidR="00737A06" w:rsidRDefault="00737A06" w:rsidP="00737A06"/>
    <w:p w:rsidR="00737A06" w:rsidRDefault="00737A06" w:rsidP="00737A06"/>
    <w:p w:rsidR="00B84180" w:rsidRDefault="00B84180"/>
    <w:sectPr w:rsidR="00B84180" w:rsidSect="00AB0AFD">
      <w:headerReference w:type="default" r:id="rId6"/>
      <w:footerReference w:type="default" r:id="rId7"/>
      <w:pgSz w:w="11906" w:h="16838"/>
      <w:pgMar w:top="1947" w:right="1440" w:bottom="680" w:left="1440" w:header="850" w:footer="8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323" w:rsidRDefault="00BF2323" w:rsidP="00737A06">
      <w:r>
        <w:separator/>
      </w:r>
    </w:p>
  </w:endnote>
  <w:endnote w:type="continuationSeparator" w:id="1">
    <w:p w:rsidR="00BF2323" w:rsidRDefault="00BF2323" w:rsidP="00737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AFD" w:rsidRDefault="0042780D">
    <w:pPr>
      <w:pStyle w:val="Rodap"/>
    </w:pPr>
    <w:r w:rsidRPr="00AB0AFD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323" w:rsidRDefault="00BF2323" w:rsidP="00737A06">
      <w:r>
        <w:separator/>
      </w:r>
    </w:p>
  </w:footnote>
  <w:footnote w:type="continuationSeparator" w:id="1">
    <w:p w:rsidR="00BF2323" w:rsidRDefault="00BF2323" w:rsidP="00737A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AFD" w:rsidRDefault="0042780D">
    <w:pPr>
      <w:pStyle w:val="Cabealho"/>
    </w:pPr>
    <w:r w:rsidRPr="00AB0AFD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2780D"/>
    <w:rsid w:val="00637EFE"/>
    <w:rsid w:val="007226F6"/>
    <w:rsid w:val="00737A06"/>
    <w:rsid w:val="00A906D8"/>
    <w:rsid w:val="00AB5A74"/>
    <w:rsid w:val="00B84180"/>
    <w:rsid w:val="00BF2323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unhideWhenUsed/>
    <w:rsid w:val="00737A06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37A0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37A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7A06"/>
  </w:style>
  <w:style w:type="paragraph" w:styleId="Rodap">
    <w:name w:val="footer"/>
    <w:basedOn w:val="Normal"/>
    <w:link w:val="RodapChar"/>
    <w:uiPriority w:val="99"/>
    <w:semiHidden/>
    <w:unhideWhenUsed/>
    <w:rsid w:val="00737A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37A06"/>
  </w:style>
  <w:style w:type="paragraph" w:styleId="Textodebalo">
    <w:name w:val="Balloon Text"/>
    <w:basedOn w:val="Normal"/>
    <w:link w:val="TextodebaloChar"/>
    <w:uiPriority w:val="99"/>
    <w:semiHidden/>
    <w:unhideWhenUsed/>
    <w:rsid w:val="0073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A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2019-12-03T13:10:00Z</dcterms:created>
  <dcterms:modified xsi:type="dcterms:W3CDTF">2019-12-03T13:10:00Z</dcterms:modified>
</cp:coreProperties>
</file>