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E394" w14:textId="77777777" w:rsidR="00D255C1" w:rsidRPr="00215B23" w:rsidRDefault="00D255C1" w:rsidP="00D255C1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0166B3" w14:textId="6376105A" w:rsidR="00D255C1" w:rsidRPr="00215B23" w:rsidRDefault="00D255C1" w:rsidP="00D255C1">
      <w:pPr>
        <w:pStyle w:val="Recuodecorpodetexto3"/>
        <w:spacing w:after="0"/>
        <w:ind w:left="1418" w:right="-46" w:hanging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B23">
        <w:rPr>
          <w:rFonts w:ascii="Times New Roman" w:hAnsi="Times New Roman" w:cs="Times New Roman"/>
          <w:b/>
          <w:sz w:val="24"/>
          <w:szCs w:val="24"/>
          <w:u w:val="single"/>
        </w:rPr>
        <w:t>EMENDA À LEI ORGÂNICA MUNICIPAL Nº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15B2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 28 de agosto de 2023.</w:t>
      </w:r>
    </w:p>
    <w:p w14:paraId="46C9BBE4" w14:textId="77777777" w:rsidR="00D255C1" w:rsidRPr="00215B23" w:rsidRDefault="00D255C1" w:rsidP="00D255C1">
      <w:pPr>
        <w:ind w:right="-4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375970" w14:textId="314390DD" w:rsidR="00D255C1" w:rsidRDefault="00D255C1" w:rsidP="00D255C1">
      <w:pPr>
        <w:pStyle w:val="NormalWeb"/>
        <w:tabs>
          <w:tab w:val="left" w:pos="3969"/>
        </w:tabs>
        <w:spacing w:before="0" w:beforeAutospacing="0" w:after="0" w:afterAutospacing="0"/>
        <w:ind w:left="3969" w:right="-46" w:hanging="2693"/>
        <w:jc w:val="both"/>
        <w:rPr>
          <w:b/>
        </w:rPr>
      </w:pPr>
      <w:r>
        <w:rPr>
          <w:b/>
        </w:rPr>
        <w:tab/>
        <w:t>Altera o art. 99-B e revoga seu parágrafo único e cria art. 99-E na Lei Orgânica do Município de Campo Novo do Parecis.</w:t>
      </w:r>
    </w:p>
    <w:p w14:paraId="22B267C4" w14:textId="77777777" w:rsidR="00D255C1" w:rsidRPr="00215B23" w:rsidRDefault="00D255C1" w:rsidP="00D255C1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2C6F0BAF" w14:textId="77777777" w:rsidR="00D255C1" w:rsidRPr="00215B23" w:rsidRDefault="00D255C1" w:rsidP="00D255C1">
      <w:pPr>
        <w:pStyle w:val="Recuodecorpodetexto2"/>
        <w:spacing w:after="0" w:line="240" w:lineRule="auto"/>
        <w:ind w:left="0" w:right="-46" w:firstLine="1440"/>
        <w:jc w:val="both"/>
        <w:rPr>
          <w:rFonts w:ascii="Times New Roman" w:hAnsi="Times New Roman" w:cs="Times New Roman"/>
          <w:caps/>
          <w:sz w:val="24"/>
          <w:szCs w:val="24"/>
          <w:lang w:val="pt-PT"/>
        </w:rPr>
      </w:pPr>
      <w:r w:rsidRPr="00215B23">
        <w:rPr>
          <w:rFonts w:ascii="Times New Roman" w:hAnsi="Times New Roman" w:cs="Times New Roman"/>
          <w:sz w:val="24"/>
          <w:szCs w:val="24"/>
          <w:lang w:val="pt-PT"/>
        </w:rPr>
        <w:t>A Mesa Diretora da Câmara Municipal de Campo Novo do Parecis, Estado de Mato Grosso, nos termos do art. 36, §2º, da Lei Orgânica Municipal, promulga a seguinte Emenda à Lei Orgânica Municipal:</w:t>
      </w:r>
    </w:p>
    <w:p w14:paraId="3B2004ED" w14:textId="77777777" w:rsidR="00D255C1" w:rsidRPr="00215B23" w:rsidRDefault="00D255C1" w:rsidP="00D255C1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669D575" w14:textId="77B042E3" w:rsidR="00D255C1" w:rsidRDefault="00D255C1" w:rsidP="00D255C1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5B2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Art. 1º</w:t>
      </w:r>
      <w:r w:rsidRPr="00215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art. 99-B da</w:t>
      </w:r>
      <w:r w:rsidRPr="00215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6" w:history="1">
        <w:r w:rsidRPr="00D255C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Lei Orgânica</w:t>
        </w:r>
      </w:hyperlink>
      <w:r w:rsidRPr="00D255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215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Município de Campo Novo do Parecis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passa a vigorar com</w:t>
      </w:r>
      <w:r w:rsidRPr="00215B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seguinte redação:</w:t>
      </w:r>
    </w:p>
    <w:p w14:paraId="352ECFC8" w14:textId="77777777" w:rsidR="00D255C1" w:rsidRPr="00215B23" w:rsidRDefault="00D255C1" w:rsidP="00D255C1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3023AFB" w14:textId="77777777" w:rsidR="00D40836" w:rsidRDefault="00D255C1" w:rsidP="00D255C1">
      <w:pPr>
        <w:ind w:firstLine="141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D5439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Art. 99-B</w:t>
      </w:r>
      <w:r w:rsidRPr="00215B2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As emendas individuais</w:t>
      </w:r>
      <w:r w:rsidR="00D4083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ao projeto de lei orçamentária serão propostas, a cada ano, no limite de 2% (dois por cento) da previsão de receita de impostos e transferências de impostos, com base no orçamento em vigência, sendo que a metade deste percentual será destinada a ações e serviços públicos de saúde.</w:t>
      </w:r>
    </w:p>
    <w:p w14:paraId="47DEF239" w14:textId="7A136021" w:rsidR="00D255C1" w:rsidRDefault="00D255C1" w:rsidP="00D255C1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545BD2CA" w14:textId="6EA0BA14" w:rsidR="00D40836" w:rsidRDefault="00D40836" w:rsidP="00D40836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5B23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40836">
        <w:rPr>
          <w:rFonts w:ascii="Times New Roman" w:hAnsi="Times New Roman" w:cs="Times New Roman"/>
          <w:bCs/>
          <w:color w:val="000000"/>
          <w:sz w:val="24"/>
          <w:szCs w:val="24"/>
        </w:rPr>
        <w:t>Fica revogado o parágrafo único do art. 99-B da Lei Orgânica Municipal.</w:t>
      </w:r>
    </w:p>
    <w:p w14:paraId="270F88A1" w14:textId="19F9499B" w:rsidR="00D40836" w:rsidRDefault="00D40836" w:rsidP="00D40836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896CDE" w14:textId="2A665711" w:rsidR="00D40836" w:rsidRPr="00D5439C" w:rsidRDefault="00D40836" w:rsidP="00D40836">
      <w:pPr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5B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215B23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5439C">
        <w:rPr>
          <w:rFonts w:ascii="Times New Roman" w:hAnsi="Times New Roman" w:cs="Times New Roman"/>
          <w:bCs/>
          <w:color w:val="000000"/>
          <w:sz w:val="24"/>
          <w:szCs w:val="24"/>
        </w:rPr>
        <w:t>Cria o art. 99-E na Lei Orgânica Municipal, com a seguinte redação:</w:t>
      </w:r>
    </w:p>
    <w:p w14:paraId="3326FD6B" w14:textId="79D4CE54" w:rsidR="00D40836" w:rsidRDefault="00D40836" w:rsidP="00D40836">
      <w:pPr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3FC7243" w14:textId="14430738" w:rsidR="00D40836" w:rsidRPr="00D5439C" w:rsidRDefault="00D40836" w:rsidP="00D40836">
      <w:pPr>
        <w:ind w:firstLine="1418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D5439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Art. 99-E</w:t>
      </w:r>
      <w:r w:rsidRPr="00D5439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. As </w:t>
      </w:r>
      <w:r w:rsidR="00D5439C" w:rsidRPr="00D5439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Emendas Parlamentares Individuais e de Bancada serão atendidas com provisionamento fixo na Lei Orçamentária Anual (LOA) e na Lei de Diretrizes Orçamentárias (LDO), no percentual de 3% (três por cento) do total da receita de impostos e transferências de impostos junto a reserva de conti</w:t>
      </w:r>
      <w:r w:rsidR="00D5439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n</w:t>
      </w:r>
      <w:r w:rsidR="00D5439C" w:rsidRPr="00D5439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gência.</w:t>
      </w:r>
    </w:p>
    <w:p w14:paraId="630E65D4" w14:textId="77777777" w:rsidR="00D255C1" w:rsidRPr="00215B23" w:rsidRDefault="00D255C1" w:rsidP="00D255C1">
      <w:pPr>
        <w:ind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65577F" w14:textId="1B685556" w:rsidR="00D255C1" w:rsidRPr="00215B23" w:rsidRDefault="00D255C1" w:rsidP="00D255C1">
      <w:pPr>
        <w:ind w:right="-46"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5B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D5439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215B23">
        <w:rPr>
          <w:rFonts w:ascii="Times New Roman" w:hAnsi="Times New Roman" w:cs="Times New Roman"/>
          <w:b/>
          <w:color w:val="000000"/>
          <w:sz w:val="24"/>
          <w:szCs w:val="24"/>
        </w:rPr>
        <w:t>º</w:t>
      </w:r>
      <w:r w:rsidRPr="00215B23">
        <w:rPr>
          <w:rFonts w:ascii="Times New Roman" w:hAnsi="Times New Roman" w:cs="Times New Roman"/>
          <w:color w:val="000000"/>
          <w:sz w:val="24"/>
          <w:szCs w:val="24"/>
        </w:rPr>
        <w:t xml:space="preserve"> Esta Emenda à Lei Orgânica Municipal entra vigor na data de sua publicação.</w:t>
      </w:r>
    </w:p>
    <w:p w14:paraId="5CDA890A" w14:textId="77777777" w:rsidR="00D255C1" w:rsidRPr="00215B23" w:rsidRDefault="00D255C1" w:rsidP="00D255C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C81FAC" w14:textId="77777777" w:rsidR="00D255C1" w:rsidRPr="00215B23" w:rsidRDefault="00D255C1" w:rsidP="00D255C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73D790" w14:textId="2E0060B8" w:rsidR="00D255C1" w:rsidRPr="00215B23" w:rsidRDefault="00D255C1" w:rsidP="00D255C1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23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15B2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215B23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15B2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216D21" w14:textId="77777777" w:rsidR="00D255C1" w:rsidRPr="00215B23" w:rsidRDefault="00D255C1" w:rsidP="00D255C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E645F36" w14:textId="0C9E7F5D" w:rsidR="00D255C1" w:rsidRDefault="00D255C1" w:rsidP="00D255C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788D253" w14:textId="77777777" w:rsidR="00D5439C" w:rsidRDefault="00D5439C" w:rsidP="00D255C1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5C23A05" w14:textId="77777777" w:rsidR="00D255C1" w:rsidRDefault="00D255C1" w:rsidP="00D255C1">
      <w:pPr>
        <w:autoSpaceDE w:val="0"/>
        <w:autoSpaceDN w:val="0"/>
        <w:adjustRightInd w:val="0"/>
        <w:ind w:right="95"/>
        <w:rPr>
          <w:rFonts w:ascii="Times New Roman" w:hAnsi="Times New Roman" w:cs="Times New Roman"/>
          <w:b/>
          <w:sz w:val="24"/>
          <w:szCs w:val="24"/>
        </w:rPr>
      </w:pPr>
    </w:p>
    <w:p w14:paraId="3738BBB1" w14:textId="77777777" w:rsidR="00D255C1" w:rsidRDefault="00D255C1" w:rsidP="00D255C1">
      <w:pPr>
        <w:ind w:right="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VER. JOAQUIM P. DOS SANTOS                  VER. JOSÉ MARCIANO DA SILVA</w:t>
      </w:r>
    </w:p>
    <w:p w14:paraId="1685421B" w14:textId="77777777" w:rsidR="00D255C1" w:rsidRDefault="00D255C1" w:rsidP="00D255C1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Vice-Presidente</w:t>
      </w:r>
    </w:p>
    <w:p w14:paraId="1145C041" w14:textId="77777777" w:rsidR="00D255C1" w:rsidRDefault="00D255C1" w:rsidP="00D255C1">
      <w:pPr>
        <w:ind w:right="95"/>
        <w:rPr>
          <w:rFonts w:ascii="Times New Roman" w:hAnsi="Times New Roman" w:cs="Times New Roman"/>
          <w:sz w:val="24"/>
          <w:szCs w:val="24"/>
        </w:rPr>
      </w:pPr>
    </w:p>
    <w:p w14:paraId="19696406" w14:textId="77777777" w:rsidR="00D255C1" w:rsidRDefault="00D255C1" w:rsidP="00D255C1">
      <w:pPr>
        <w:ind w:right="95"/>
        <w:rPr>
          <w:rFonts w:ascii="Times New Roman" w:hAnsi="Times New Roman" w:cs="Times New Roman"/>
          <w:sz w:val="24"/>
          <w:szCs w:val="24"/>
        </w:rPr>
      </w:pPr>
    </w:p>
    <w:p w14:paraId="55DB2F9C" w14:textId="77777777" w:rsidR="00D255C1" w:rsidRDefault="00D255C1" w:rsidP="00D255C1">
      <w:pPr>
        <w:ind w:right="95"/>
        <w:rPr>
          <w:rFonts w:ascii="Times New Roman" w:hAnsi="Times New Roman" w:cs="Times New Roman"/>
          <w:sz w:val="24"/>
          <w:szCs w:val="24"/>
        </w:rPr>
      </w:pPr>
    </w:p>
    <w:p w14:paraId="54BE67E2" w14:textId="77777777" w:rsidR="00D255C1" w:rsidRPr="00A74655" w:rsidRDefault="00D255C1" w:rsidP="00D255C1">
      <w:pPr>
        <w:ind w:righ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655">
        <w:rPr>
          <w:rFonts w:ascii="Times New Roman" w:hAnsi="Times New Roman" w:cs="Times New Roman"/>
          <w:b/>
          <w:sz w:val="24"/>
          <w:szCs w:val="24"/>
        </w:rPr>
        <w:t>VER.  WILLIAN F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74655">
        <w:rPr>
          <w:rFonts w:ascii="Times New Roman" w:hAnsi="Times New Roman" w:cs="Times New Roman"/>
          <w:b/>
          <w:sz w:val="24"/>
          <w:szCs w:val="24"/>
        </w:rPr>
        <w:t xml:space="preserve"> RODRIGUES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74655">
        <w:rPr>
          <w:rFonts w:ascii="Times New Roman" w:hAnsi="Times New Roman" w:cs="Times New Roman"/>
          <w:b/>
          <w:sz w:val="24"/>
          <w:szCs w:val="24"/>
        </w:rPr>
        <w:t>VER.   JORGE ITAMAR RODRIGUES</w:t>
      </w:r>
    </w:p>
    <w:p w14:paraId="27A43EBE" w14:textId="77777777" w:rsidR="00D255C1" w:rsidRDefault="00D255C1" w:rsidP="00D255C1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1º Secretário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2º Secretário</w:t>
      </w:r>
    </w:p>
    <w:p w14:paraId="6307B93E" w14:textId="77777777" w:rsidR="00D255C1" w:rsidRDefault="00D255C1" w:rsidP="00D255C1"/>
    <w:p w14:paraId="1C37A07A" w14:textId="77777777" w:rsidR="00D255C1" w:rsidRPr="00215B23" w:rsidRDefault="00D255C1" w:rsidP="00D255C1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493BE8B9" w14:textId="67181C37" w:rsidR="006F1EC6" w:rsidRDefault="00D255C1" w:rsidP="00D5439C">
      <w:pPr>
        <w:pStyle w:val="Recuodecorpodetexto3"/>
        <w:spacing w:after="0"/>
        <w:ind w:left="0" w:right="-46"/>
        <w:jc w:val="both"/>
      </w:pPr>
      <w:r w:rsidRPr="00215B23">
        <w:rPr>
          <w:rFonts w:ascii="Times New Roman" w:hAnsi="Times New Roman" w:cs="Times New Roman"/>
          <w:i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i/>
          <w:sz w:val="24"/>
          <w:szCs w:val="24"/>
        </w:rPr>
        <w:t xml:space="preserve">Vereadores Joaquim Pereira dos Santos Willian Freitas Rodrigues, Jorge Itamar Rodrigues e Marcelo José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Burgel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sectPr w:rsidR="006F1EC6" w:rsidSect="00215B23">
      <w:headerReference w:type="default" r:id="rId7"/>
      <w:footerReference w:type="default" r:id="rId8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51F1" w14:textId="77777777" w:rsidR="00095968" w:rsidRDefault="00095968" w:rsidP="00D5439C">
      <w:r>
        <w:separator/>
      </w:r>
    </w:p>
  </w:endnote>
  <w:endnote w:type="continuationSeparator" w:id="0">
    <w:p w14:paraId="620DC18E" w14:textId="77777777" w:rsidR="00095968" w:rsidRDefault="00095968" w:rsidP="00D5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75F5" w14:textId="77777777" w:rsidR="00215B23" w:rsidRDefault="00976D2C">
    <w:pPr>
      <w:pStyle w:val="Rodap"/>
    </w:pPr>
    <w:r>
      <w:rPr>
        <w:noProof/>
      </w:rPr>
      <w:drawing>
        <wp:inline distT="0" distB="0" distL="0" distR="0" wp14:anchorId="1E7B7605" wp14:editId="016B5E1C">
          <wp:extent cx="5400040" cy="38481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57B1" w14:textId="77777777" w:rsidR="00095968" w:rsidRDefault="00095968" w:rsidP="00D5439C">
      <w:r>
        <w:separator/>
      </w:r>
    </w:p>
  </w:footnote>
  <w:footnote w:type="continuationSeparator" w:id="0">
    <w:p w14:paraId="68B18801" w14:textId="77777777" w:rsidR="00095968" w:rsidRDefault="00095968" w:rsidP="00D5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D6CC" w14:textId="77777777" w:rsidR="00215B23" w:rsidRDefault="00976D2C">
    <w:pPr>
      <w:pStyle w:val="Cabealho"/>
    </w:pPr>
    <w:r>
      <w:rPr>
        <w:noProof/>
      </w:rPr>
      <w:drawing>
        <wp:inline distT="0" distB="0" distL="0" distR="0" wp14:anchorId="6E3F8694" wp14:editId="161AD574">
          <wp:extent cx="5731510" cy="71120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95968"/>
    <w:rsid w:val="00127DDA"/>
    <w:rsid w:val="001915A3"/>
    <w:rsid w:val="00217F62"/>
    <w:rsid w:val="006F1EC6"/>
    <w:rsid w:val="00976D2C"/>
    <w:rsid w:val="00A906D8"/>
    <w:rsid w:val="00AB5A74"/>
    <w:rsid w:val="00D255C1"/>
    <w:rsid w:val="00D40836"/>
    <w:rsid w:val="00D5439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1D1"/>
  <w15:docId w15:val="{D6BBF9F5-6164-49BF-9DE3-4B906211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255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55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55C1"/>
  </w:style>
  <w:style w:type="paragraph" w:styleId="Recuodecorpodetexto3">
    <w:name w:val="Body Text Indent 3"/>
    <w:basedOn w:val="Normal"/>
    <w:link w:val="Recuodecorpodetexto3Char"/>
    <w:uiPriority w:val="99"/>
    <w:unhideWhenUsed/>
    <w:rsid w:val="00D255C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255C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55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55C1"/>
  </w:style>
  <w:style w:type="paragraph" w:styleId="Rodap">
    <w:name w:val="footer"/>
    <w:basedOn w:val="Normal"/>
    <w:link w:val="RodapChar"/>
    <w:uiPriority w:val="99"/>
    <w:unhideWhenUsed/>
    <w:rsid w:val="00D255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55C1"/>
  </w:style>
  <w:style w:type="character" w:styleId="Hyperlink">
    <w:name w:val="Hyperlink"/>
    <w:basedOn w:val="Fontepargpadro"/>
    <w:uiPriority w:val="99"/>
    <w:semiHidden/>
    <w:unhideWhenUsed/>
    <w:rsid w:val="00D25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lei-organica-bom-retiro-s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2</cp:revision>
  <dcterms:created xsi:type="dcterms:W3CDTF">2023-08-30T13:55:00Z</dcterms:created>
  <dcterms:modified xsi:type="dcterms:W3CDTF">2023-08-30T19:52:00Z</dcterms:modified>
</cp:coreProperties>
</file>