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843B1" w14:textId="77777777" w:rsidR="002B029C" w:rsidRDefault="002B029C" w:rsidP="002B029C">
      <w:pPr>
        <w:tabs>
          <w:tab w:val="left" w:pos="1276"/>
        </w:tabs>
        <w:ind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A99A25" w14:textId="2A43C9C5" w:rsidR="002B029C" w:rsidRDefault="00422822" w:rsidP="002B029C">
      <w:pPr>
        <w:tabs>
          <w:tab w:val="left" w:pos="1276"/>
        </w:tabs>
        <w:ind w:left="720" w:right="-46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200</w:t>
      </w:r>
      <w:r w:rsidR="00264BE9">
        <w:rPr>
          <w:rFonts w:ascii="Times New Roman" w:hAnsi="Times New Roman" w:cs="Times New Roman"/>
          <w:b/>
          <w:sz w:val="24"/>
          <w:szCs w:val="24"/>
        </w:rPr>
        <w:t>, de 08 de dezembro</w:t>
      </w:r>
      <w:r w:rsidR="002B029C"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14:paraId="278B43CD" w14:textId="77777777" w:rsidR="002B029C" w:rsidRDefault="002B029C" w:rsidP="002B029C">
      <w:pPr>
        <w:tabs>
          <w:tab w:val="left" w:pos="1276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99670" w14:textId="5248BE5B" w:rsidR="004908AC" w:rsidRDefault="00D75C79" w:rsidP="004908AC">
      <w:pPr>
        <w:ind w:left="4111" w:right="-66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Concede o Título de Cidadã</w:t>
      </w:r>
      <w:r w:rsidR="006F1662">
        <w:rPr>
          <w:b/>
          <w:bCs/>
          <w:sz w:val="24"/>
          <w:szCs w:val="24"/>
        </w:rPr>
        <w:t>o Honorário</w:t>
      </w:r>
      <w:r w:rsidR="004908AC">
        <w:rPr>
          <w:b/>
          <w:bCs/>
          <w:sz w:val="24"/>
          <w:szCs w:val="24"/>
        </w:rPr>
        <w:t xml:space="preserve"> Camponove</w:t>
      </w:r>
      <w:r w:rsidR="006F1662">
        <w:rPr>
          <w:b/>
          <w:bCs/>
          <w:sz w:val="24"/>
          <w:szCs w:val="24"/>
        </w:rPr>
        <w:t>nse ao Senhor</w:t>
      </w:r>
      <w:r w:rsidR="00422822">
        <w:rPr>
          <w:b/>
          <w:bCs/>
          <w:sz w:val="24"/>
          <w:szCs w:val="24"/>
        </w:rPr>
        <w:t xml:space="preserve"> </w:t>
      </w:r>
      <w:proofErr w:type="spellStart"/>
      <w:r w:rsidR="00422822">
        <w:rPr>
          <w:b/>
          <w:bCs/>
          <w:sz w:val="24"/>
          <w:szCs w:val="24"/>
        </w:rPr>
        <w:t>Eber</w:t>
      </w:r>
      <w:proofErr w:type="spellEnd"/>
      <w:r w:rsidR="00422822">
        <w:rPr>
          <w:b/>
          <w:bCs/>
          <w:sz w:val="24"/>
          <w:szCs w:val="24"/>
        </w:rPr>
        <w:t xml:space="preserve"> Jefferson </w:t>
      </w:r>
      <w:proofErr w:type="spellStart"/>
      <w:r w:rsidR="00422822">
        <w:rPr>
          <w:b/>
          <w:bCs/>
          <w:sz w:val="24"/>
          <w:szCs w:val="24"/>
        </w:rPr>
        <w:t>Bocardi</w:t>
      </w:r>
      <w:proofErr w:type="spellEnd"/>
      <w:r w:rsidR="00264BE9">
        <w:rPr>
          <w:b/>
          <w:bCs/>
          <w:sz w:val="24"/>
          <w:szCs w:val="24"/>
        </w:rPr>
        <w:t>, e dá outras providências</w:t>
      </w:r>
      <w:r w:rsidR="004908AC">
        <w:rPr>
          <w:b/>
          <w:bCs/>
          <w:sz w:val="24"/>
          <w:szCs w:val="24"/>
        </w:rPr>
        <w:t>.</w:t>
      </w:r>
    </w:p>
    <w:p w14:paraId="47D8AE0F" w14:textId="77777777" w:rsidR="002B029C" w:rsidRDefault="002B029C" w:rsidP="002B029C">
      <w:pPr>
        <w:tabs>
          <w:tab w:val="left" w:pos="1276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ECBB49" w14:textId="77777777" w:rsidR="002B029C" w:rsidRDefault="002B029C" w:rsidP="002B029C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>O PR</w:t>
      </w:r>
      <w:r>
        <w:rPr>
          <w:sz w:val="24"/>
          <w:szCs w:val="24"/>
        </w:rPr>
        <w:t>ESIDENTE DA CÂMARA MUNICIPAL DE CAMPO NOVO DO PARECIS, Estado de Mato Grosso,</w:t>
      </w:r>
    </w:p>
    <w:p w14:paraId="0AD9CC8B" w14:textId="77777777" w:rsidR="002B029C" w:rsidRDefault="002B029C" w:rsidP="002B029C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</w:p>
    <w:p w14:paraId="78533E7C" w14:textId="77777777" w:rsidR="002B029C" w:rsidRDefault="002B029C" w:rsidP="002B029C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14:paraId="76A85831" w14:textId="30A5C3FC" w:rsidR="002B029C" w:rsidRDefault="002B029C" w:rsidP="002B029C">
      <w:pPr>
        <w:tabs>
          <w:tab w:val="left" w:pos="3544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625C6FE3" w14:textId="77777777" w:rsidR="002B029C" w:rsidRDefault="002B029C" w:rsidP="002B029C">
      <w:pPr>
        <w:tabs>
          <w:tab w:val="left" w:pos="3544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356234C3" w14:textId="70DB13BA" w:rsidR="004908AC" w:rsidRDefault="004908AC" w:rsidP="004908AC">
      <w:pPr>
        <w:tabs>
          <w:tab w:val="left" w:pos="3544"/>
        </w:tabs>
        <w:ind w:right="-663" w:firstLine="14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 Fica concedido o Título de C</w:t>
      </w:r>
      <w:r w:rsidR="00D75C79">
        <w:rPr>
          <w:sz w:val="24"/>
          <w:szCs w:val="24"/>
        </w:rPr>
        <w:t>idadã</w:t>
      </w:r>
      <w:r w:rsidR="006F1662">
        <w:rPr>
          <w:sz w:val="24"/>
          <w:szCs w:val="24"/>
        </w:rPr>
        <w:t>o Honorário</w:t>
      </w:r>
      <w:r w:rsidR="00FF1A4B">
        <w:rPr>
          <w:sz w:val="24"/>
          <w:szCs w:val="24"/>
        </w:rPr>
        <w:t xml:space="preserve"> Camponovense a</w:t>
      </w:r>
      <w:r w:rsidR="006F1662">
        <w:rPr>
          <w:sz w:val="24"/>
          <w:szCs w:val="24"/>
        </w:rPr>
        <w:t>o</w:t>
      </w:r>
      <w:r>
        <w:rPr>
          <w:sz w:val="24"/>
          <w:szCs w:val="24"/>
        </w:rPr>
        <w:t xml:space="preserve"> Senhor</w:t>
      </w:r>
      <w:r w:rsidR="00422822">
        <w:rPr>
          <w:sz w:val="24"/>
          <w:szCs w:val="24"/>
        </w:rPr>
        <w:t xml:space="preserve"> </w:t>
      </w:r>
      <w:proofErr w:type="spellStart"/>
      <w:r w:rsidR="00422822">
        <w:rPr>
          <w:b/>
          <w:bCs/>
          <w:sz w:val="24"/>
          <w:szCs w:val="24"/>
        </w:rPr>
        <w:t>Eber</w:t>
      </w:r>
      <w:proofErr w:type="spellEnd"/>
      <w:r w:rsidR="00422822">
        <w:rPr>
          <w:b/>
          <w:bCs/>
          <w:sz w:val="24"/>
          <w:szCs w:val="24"/>
        </w:rPr>
        <w:t xml:space="preserve"> Jefferson </w:t>
      </w:r>
      <w:proofErr w:type="spellStart"/>
      <w:r w:rsidR="00422822">
        <w:rPr>
          <w:b/>
          <w:bCs/>
          <w:sz w:val="24"/>
          <w:szCs w:val="24"/>
        </w:rPr>
        <w:t>Bocard</w:t>
      </w:r>
      <w:proofErr w:type="spellEnd"/>
      <w:r w:rsidR="00FF1A4B">
        <w:rPr>
          <w:b/>
          <w:bCs/>
          <w:sz w:val="24"/>
          <w:szCs w:val="24"/>
        </w:rPr>
        <w:t>, e dá outras providências</w:t>
      </w:r>
      <w:r>
        <w:rPr>
          <w:b/>
          <w:bCs/>
          <w:sz w:val="24"/>
          <w:szCs w:val="24"/>
        </w:rPr>
        <w:t>.</w:t>
      </w:r>
    </w:p>
    <w:p w14:paraId="138EFA5A" w14:textId="77777777" w:rsidR="004908AC" w:rsidRDefault="004908AC" w:rsidP="004908AC">
      <w:pPr>
        <w:tabs>
          <w:tab w:val="left" w:pos="3544"/>
        </w:tabs>
        <w:ind w:right="-663" w:firstLine="1418"/>
        <w:jc w:val="both"/>
        <w:rPr>
          <w:b/>
          <w:sz w:val="24"/>
          <w:szCs w:val="24"/>
        </w:rPr>
      </w:pPr>
    </w:p>
    <w:p w14:paraId="6F271C8B" w14:textId="77777777" w:rsidR="004908AC" w:rsidRDefault="004908AC" w:rsidP="004908AC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</w:t>
      </w:r>
      <w:r>
        <w:rPr>
          <w:sz w:val="24"/>
          <w:szCs w:val="24"/>
        </w:rPr>
        <w:t xml:space="preserve">º A outorga da honraria dar-se-á em data e horário a ser posteriormente marcados. </w:t>
      </w:r>
    </w:p>
    <w:p w14:paraId="4A7EF622" w14:textId="77777777" w:rsidR="004908AC" w:rsidRDefault="004908AC" w:rsidP="004908AC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</w:p>
    <w:p w14:paraId="03B55717" w14:textId="77777777" w:rsidR="004908AC" w:rsidRDefault="004908AC" w:rsidP="004908AC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3º </w:t>
      </w:r>
      <w:r>
        <w:rPr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14:paraId="5EDAAD93" w14:textId="77777777" w:rsidR="004908AC" w:rsidRDefault="004908AC" w:rsidP="004908AC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</w:p>
    <w:p w14:paraId="0641BE4B" w14:textId="77777777" w:rsidR="004908AC" w:rsidRDefault="004908AC" w:rsidP="004908AC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4º</w:t>
      </w:r>
      <w:r>
        <w:rPr>
          <w:sz w:val="24"/>
          <w:szCs w:val="24"/>
        </w:rPr>
        <w:t xml:space="preserve"> Este Decreto Legislativo entra em vigor na data de sua publicação.</w:t>
      </w:r>
    </w:p>
    <w:p w14:paraId="59CD0704" w14:textId="77777777" w:rsidR="002B029C" w:rsidRDefault="002B029C" w:rsidP="002B029C">
      <w:pPr>
        <w:pStyle w:val="Recuodecorpodetexto2"/>
        <w:tabs>
          <w:tab w:val="left" w:pos="1276"/>
        </w:tabs>
        <w:ind w:right="-46" w:firstLine="0"/>
        <w:rPr>
          <w:szCs w:val="24"/>
        </w:rPr>
      </w:pPr>
    </w:p>
    <w:p w14:paraId="2992FE4B" w14:textId="503C5BAC" w:rsidR="002B029C" w:rsidRDefault="002B029C" w:rsidP="002B029C">
      <w:pPr>
        <w:tabs>
          <w:tab w:val="left" w:pos="1276"/>
          <w:tab w:val="left" w:pos="1418"/>
          <w:tab w:val="left" w:pos="1560"/>
        </w:tabs>
        <w:ind w:left="-284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</w:t>
      </w:r>
      <w:r w:rsidR="004908AC">
        <w:rPr>
          <w:rFonts w:ascii="Times New Roman" w:hAnsi="Times New Roman" w:cs="Times New Roman"/>
          <w:sz w:val="24"/>
          <w:szCs w:val="24"/>
        </w:rPr>
        <w:t>l</w:t>
      </w:r>
      <w:r w:rsidR="00FF1A4B">
        <w:rPr>
          <w:rFonts w:ascii="Times New Roman" w:hAnsi="Times New Roman" w:cs="Times New Roman"/>
          <w:sz w:val="24"/>
          <w:szCs w:val="24"/>
        </w:rPr>
        <w:t xml:space="preserve"> de Campo Novo do Parecis, em 08 de dezembro</w:t>
      </w:r>
      <w:r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073254EC" w14:textId="77777777" w:rsidR="002B029C" w:rsidRDefault="002B029C" w:rsidP="002B029C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F094C3" w14:textId="77777777" w:rsidR="002B029C" w:rsidRDefault="002B029C" w:rsidP="002B02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887CB11" w14:textId="77777777" w:rsidR="002B029C" w:rsidRDefault="002B029C" w:rsidP="002B02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C8616EE" w14:textId="77777777" w:rsidR="002B029C" w:rsidRDefault="002B029C" w:rsidP="002B02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F2A7471" w14:textId="77777777" w:rsidR="002B029C" w:rsidRDefault="002B029C" w:rsidP="002B02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VER. JOAQUIM PEREIRA DOS SANTOS</w:t>
      </w:r>
    </w:p>
    <w:p w14:paraId="0AC1CD93" w14:textId="77777777" w:rsidR="002B029C" w:rsidRDefault="002B029C" w:rsidP="002B02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Presidente</w:t>
      </w:r>
    </w:p>
    <w:p w14:paraId="47F82E8F" w14:textId="77777777" w:rsidR="002B029C" w:rsidRDefault="002B029C" w:rsidP="002B02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71EF998" w14:textId="77777777" w:rsidR="002B029C" w:rsidRDefault="002B029C" w:rsidP="002B02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A5A074D" w14:textId="4E277CA1" w:rsidR="002B029C" w:rsidRDefault="002B029C" w:rsidP="006F1662">
      <w:pPr>
        <w:ind w:left="720" w:right="-4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Autoria: Veread</w:t>
      </w:r>
      <w:r w:rsidR="006F1662">
        <w:rPr>
          <w:rFonts w:ascii="Times New Roman" w:hAnsi="Times New Roman" w:cs="Times New Roman"/>
          <w:i/>
          <w:iCs/>
          <w:sz w:val="24"/>
          <w:szCs w:val="24"/>
        </w:rPr>
        <w:t>or Marcio Nascimento</w:t>
      </w:r>
    </w:p>
    <w:p w14:paraId="0AD6C89A" w14:textId="77777777" w:rsidR="002B029C" w:rsidRDefault="002B029C" w:rsidP="002B029C"/>
    <w:p w14:paraId="6CDA7530" w14:textId="77777777" w:rsidR="002B029C" w:rsidRDefault="002B029C" w:rsidP="002B02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3CEA9F3" w14:textId="77777777" w:rsidR="002B029C" w:rsidRDefault="002B029C" w:rsidP="002B029C">
      <w:pPr>
        <w:pStyle w:val="NormalWeb"/>
        <w:spacing w:before="0" w:beforeAutospacing="0" w:after="0" w:afterAutospacing="0"/>
        <w:ind w:right="-46" w:firstLine="1418"/>
        <w:jc w:val="both"/>
        <w:rPr>
          <w:color w:val="000000"/>
        </w:rPr>
      </w:pPr>
      <w:r>
        <w:t>Registrado na Secretaria Geral da Câmara e afixado no quadro mural deste órgão em 5 de outubro de 2023; publicado no veículo oficial de comunicação deste município.</w:t>
      </w:r>
    </w:p>
    <w:p w14:paraId="7A5A9E53" w14:textId="77777777" w:rsidR="002B029C" w:rsidRDefault="002B029C" w:rsidP="002B029C">
      <w:pPr>
        <w:pStyle w:val="NormalWeb"/>
        <w:spacing w:before="0" w:beforeAutospacing="0" w:after="0" w:afterAutospacing="0"/>
        <w:ind w:right="-46"/>
        <w:rPr>
          <w:color w:val="000000"/>
        </w:rPr>
      </w:pPr>
    </w:p>
    <w:p w14:paraId="0178C833" w14:textId="77777777" w:rsidR="002B029C" w:rsidRDefault="002B029C" w:rsidP="002B029C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11A4EB53" w14:textId="77777777" w:rsidR="002B029C" w:rsidRDefault="002B029C" w:rsidP="002B029C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7EE49BBA" w14:textId="77777777" w:rsidR="002B029C" w:rsidRDefault="002B029C" w:rsidP="002B029C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16ACC7EB" w14:textId="63910E1A" w:rsidR="002B029C" w:rsidRPr="001228B8" w:rsidRDefault="004908AC" w:rsidP="004908AC">
      <w:pPr>
        <w:pStyle w:val="Ttulo3"/>
        <w:spacing w:before="0"/>
        <w:ind w:left="4320" w:right="-46"/>
      </w:pPr>
      <w:r>
        <w:rPr>
          <w:rFonts w:ascii="Times New Roman" w:hAnsi="Times New Roman" w:cs="Times New Roman"/>
          <w:color w:val="auto"/>
          <w:sz w:val="24"/>
          <w:szCs w:val="24"/>
        </w:rPr>
        <w:t>ADAIR PAULO ALMEIDA LORENÇO</w:t>
      </w:r>
      <w:r w:rsidR="002B029C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 w:rsidR="002B02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Coordenador de Assuntos Legislativos</w:t>
      </w:r>
      <w:r w:rsidR="002B029C">
        <w:tab/>
      </w:r>
    </w:p>
    <w:p w14:paraId="7D7E52B1" w14:textId="77777777" w:rsidR="002B029C" w:rsidRPr="00146DB3" w:rsidRDefault="002B029C" w:rsidP="002B029C"/>
    <w:p w14:paraId="0800CEC1" w14:textId="77777777" w:rsidR="0039208B" w:rsidRDefault="0039208B"/>
    <w:sectPr w:rsidR="0039208B" w:rsidSect="001228B8">
      <w:headerReference w:type="default" r:id="rId6"/>
      <w:footerReference w:type="default" r:id="rId7"/>
      <w:pgSz w:w="11906" w:h="16838"/>
      <w:pgMar w:top="1440" w:right="1440" w:bottom="851" w:left="1440" w:header="680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491A4" w14:textId="77777777" w:rsidR="00B336F8" w:rsidRDefault="00B336F8">
      <w:r>
        <w:separator/>
      </w:r>
    </w:p>
  </w:endnote>
  <w:endnote w:type="continuationSeparator" w:id="0">
    <w:p w14:paraId="5F144012" w14:textId="77777777" w:rsidR="00B336F8" w:rsidRDefault="00B3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84ED9" w14:textId="77777777" w:rsidR="001228B8" w:rsidRDefault="002B029C">
    <w:pPr>
      <w:pStyle w:val="Rodap"/>
    </w:pPr>
    <w:r>
      <w:rPr>
        <w:noProof/>
        <w:lang w:eastAsia="pt-BR"/>
      </w:rPr>
      <w:drawing>
        <wp:inline distT="0" distB="0" distL="0" distR="0" wp14:anchorId="7702B8E0" wp14:editId="3E7B5520">
          <wp:extent cx="5400040" cy="38481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F4984" w14:textId="77777777" w:rsidR="00B336F8" w:rsidRDefault="00B336F8">
      <w:r>
        <w:separator/>
      </w:r>
    </w:p>
  </w:footnote>
  <w:footnote w:type="continuationSeparator" w:id="0">
    <w:p w14:paraId="33CD267D" w14:textId="77777777" w:rsidR="00B336F8" w:rsidRDefault="00B33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745B6" w14:textId="77777777" w:rsidR="001228B8" w:rsidRDefault="002B029C">
    <w:pPr>
      <w:pStyle w:val="Cabealho"/>
    </w:pPr>
    <w:r>
      <w:rPr>
        <w:noProof/>
        <w:lang w:eastAsia="pt-BR"/>
      </w:rPr>
      <w:drawing>
        <wp:inline distT="0" distB="0" distL="0" distR="0" wp14:anchorId="409A83F9" wp14:editId="02C5BD7B">
          <wp:extent cx="5731510" cy="70993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F285E"/>
    <w:rsid w:val="001915A3"/>
    <w:rsid w:val="00217F62"/>
    <w:rsid w:val="00264BE9"/>
    <w:rsid w:val="002B029C"/>
    <w:rsid w:val="0039208B"/>
    <w:rsid w:val="00422822"/>
    <w:rsid w:val="004908AC"/>
    <w:rsid w:val="00573449"/>
    <w:rsid w:val="006D01B8"/>
    <w:rsid w:val="006F1662"/>
    <w:rsid w:val="00987BCC"/>
    <w:rsid w:val="00A906D8"/>
    <w:rsid w:val="00AB5A74"/>
    <w:rsid w:val="00B336F8"/>
    <w:rsid w:val="00C52638"/>
    <w:rsid w:val="00D75C79"/>
    <w:rsid w:val="00F071AE"/>
    <w:rsid w:val="00F8288C"/>
    <w:rsid w:val="00FF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F396"/>
  <w15:docId w15:val="{5D9A9A65-1B59-42C5-89F0-DEAF51C5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B02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B029C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B029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B029C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B029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B02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29C"/>
  </w:style>
  <w:style w:type="paragraph" w:styleId="Rodap">
    <w:name w:val="footer"/>
    <w:basedOn w:val="Normal"/>
    <w:link w:val="RodapChar"/>
    <w:uiPriority w:val="99"/>
    <w:unhideWhenUsed/>
    <w:rsid w:val="002B02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029C"/>
  </w:style>
  <w:style w:type="paragraph" w:styleId="Textodebalo">
    <w:name w:val="Balloon Text"/>
    <w:basedOn w:val="Normal"/>
    <w:link w:val="TextodebaloChar"/>
    <w:uiPriority w:val="99"/>
    <w:semiHidden/>
    <w:unhideWhenUsed/>
    <w:rsid w:val="00D75C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4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pc</cp:lastModifiedBy>
  <cp:revision>2</cp:revision>
  <cp:lastPrinted>2024-01-12T13:47:00Z</cp:lastPrinted>
  <dcterms:created xsi:type="dcterms:W3CDTF">2024-01-12T13:48:00Z</dcterms:created>
  <dcterms:modified xsi:type="dcterms:W3CDTF">2024-01-12T13:48:00Z</dcterms:modified>
</cp:coreProperties>
</file>