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08" w:rsidRDefault="00984608" w:rsidP="009802F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297" w:rsidRDefault="00765297" w:rsidP="009802F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Default="00984608" w:rsidP="009802F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02.03.2020.</w:t>
      </w:r>
    </w:p>
    <w:p w:rsidR="00984608" w:rsidRDefault="00984608" w:rsidP="009802F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297" w:rsidRDefault="00765297" w:rsidP="009802F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Default="00984608" w:rsidP="009802F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84608" w:rsidRDefault="00984608" w:rsidP="009802F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Default="00984608" w:rsidP="009802FA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AC2939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.02.2020.</w:t>
      </w:r>
    </w:p>
    <w:p w:rsidR="00984608" w:rsidRDefault="00984608" w:rsidP="009802FA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84608" w:rsidRDefault="00984608" w:rsidP="009802FA">
      <w:pPr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84608" w:rsidRDefault="00984608" w:rsidP="009802FA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:rsidR="00984608" w:rsidRDefault="00984608" w:rsidP="009802FA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Default="00984608" w:rsidP="009802FA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A638B" w:rsidRDefault="007A638B" w:rsidP="009802FA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38B" w:rsidRPr="009802FA" w:rsidRDefault="007A638B" w:rsidP="009802F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38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980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38B">
        <w:rPr>
          <w:rFonts w:ascii="Times New Roman" w:hAnsi="Times New Roman" w:cs="Times New Roman"/>
          <w:b/>
          <w:sz w:val="24"/>
          <w:szCs w:val="24"/>
        </w:rPr>
        <w:t>009/2020</w:t>
      </w:r>
      <w:r w:rsidRPr="007A638B">
        <w:rPr>
          <w:rFonts w:ascii="Times New Roman" w:hAnsi="Times New Roman" w:cs="Times New Roman"/>
          <w:sz w:val="24"/>
          <w:szCs w:val="24"/>
        </w:rPr>
        <w:t>, de autoria do Poder Executivo Municipal, que  a</w:t>
      </w:r>
      <w:r w:rsidRPr="007A638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2.032/2019, que dispõe sobre a reorganização do Conselho Tutelar no Município de Campo Novo do Parecis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63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802FA" w:rsidRPr="009802FA" w:rsidRDefault="009802FA" w:rsidP="009802FA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Pr="009802FA" w:rsidRDefault="009802FA" w:rsidP="009802F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638B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38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A638B">
        <w:rPr>
          <w:rFonts w:ascii="Times New Roman" w:hAnsi="Times New Roman" w:cs="Times New Roman"/>
          <w:b/>
          <w:sz w:val="24"/>
          <w:szCs w:val="24"/>
        </w:rPr>
        <w:t>/2020</w:t>
      </w:r>
      <w:r w:rsidRPr="007A638B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980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802F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de R$ 352.635,71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802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984608" w:rsidRDefault="00984608" w:rsidP="009802FA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608" w:rsidRDefault="00984608" w:rsidP="009802F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4608" w:rsidRDefault="00984608" w:rsidP="009802F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2FA" w:rsidRDefault="009802FA" w:rsidP="009802F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0058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109/2019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9802FA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alteração da denominação das ruas e avenidas do Bairro Olenka, e dá outras providências.</w:t>
      </w:r>
    </w:p>
    <w:p w:rsidR="00005810" w:rsidRDefault="00005810" w:rsidP="0000581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5810" w:rsidRPr="00005810" w:rsidRDefault="00005810" w:rsidP="00005810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0058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003/2029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 w:rsidRPr="000058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 a Lei Municipal nº 1.901, de 21 de dezembro de 2017, que dispõe sobre o Plano Plurianual para o período de 2018 a 2021 - PPA e a Lei Municipal nº 2.036, de 9 de outubro de 2019, que dispõe sobre as diretrizes orçamentárias para o exercício financeiro de 2020 - LDO, compatibilizando-as com a Lei Municipal nº 2.077, de 19 de dezembro de 2019, que dispõe sobre a Lei Orçamentária Anual para o exercício financeiro de 2020 - LOA.</w:t>
      </w:r>
    </w:p>
    <w:p w:rsidR="00765297" w:rsidRPr="00765297" w:rsidRDefault="00765297" w:rsidP="009802FA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08" w:rsidRDefault="00984608" w:rsidP="009802F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08" w:rsidRDefault="00984608" w:rsidP="009802FA">
      <w:pPr>
        <w:pStyle w:val="PargrafodaLista"/>
        <w:numPr>
          <w:ilvl w:val="0"/>
          <w:numId w:val="8"/>
        </w:numPr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</w:t>
      </w:r>
      <w:r w:rsidR="00AC293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.03.2020.</w:t>
      </w:r>
    </w:p>
    <w:p w:rsidR="00984608" w:rsidRDefault="00984608" w:rsidP="009802FA">
      <w:pPr>
        <w:ind w:right="-96" w:hanging="720"/>
      </w:pPr>
    </w:p>
    <w:p w:rsidR="00984608" w:rsidRDefault="00984608" w:rsidP="009802FA">
      <w:pPr>
        <w:ind w:right="-96"/>
      </w:pPr>
    </w:p>
    <w:p w:rsidR="009802FA" w:rsidRDefault="009802FA">
      <w:pPr>
        <w:ind w:right="-96"/>
      </w:pPr>
    </w:p>
    <w:sectPr w:rsidR="009802FA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6D" w:rsidRDefault="0007356D" w:rsidP="00A8062C">
      <w:r>
        <w:separator/>
      </w:r>
    </w:p>
  </w:endnote>
  <w:endnote w:type="continuationSeparator" w:id="1">
    <w:p w:rsidR="0007356D" w:rsidRDefault="0007356D" w:rsidP="00A8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608" w:rsidRDefault="00984608">
    <w:pPr>
      <w:pStyle w:val="Rodap"/>
    </w:pPr>
    <w:r w:rsidRPr="00984608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6D" w:rsidRDefault="0007356D" w:rsidP="00A8062C">
      <w:r>
        <w:separator/>
      </w:r>
    </w:p>
  </w:footnote>
  <w:footnote w:type="continuationSeparator" w:id="1">
    <w:p w:rsidR="0007356D" w:rsidRDefault="0007356D" w:rsidP="00A8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84608" w:rsidP="003D3AA8">
    <w:pPr>
      <w:pStyle w:val="Cabealho"/>
    </w:pPr>
    <w:r w:rsidRPr="00984608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C28"/>
    <w:multiLevelType w:val="hybridMultilevel"/>
    <w:tmpl w:val="CE701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EACAE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7F240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3622E"/>
    <w:multiLevelType w:val="hybridMultilevel"/>
    <w:tmpl w:val="9F945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5810"/>
    <w:rsid w:val="00034757"/>
    <w:rsid w:val="0007356D"/>
    <w:rsid w:val="00157040"/>
    <w:rsid w:val="001915A3"/>
    <w:rsid w:val="00217F62"/>
    <w:rsid w:val="00422E9A"/>
    <w:rsid w:val="00765297"/>
    <w:rsid w:val="007A638B"/>
    <w:rsid w:val="00965DAE"/>
    <w:rsid w:val="009802FA"/>
    <w:rsid w:val="00984608"/>
    <w:rsid w:val="00A207A4"/>
    <w:rsid w:val="00A66F07"/>
    <w:rsid w:val="00A719CB"/>
    <w:rsid w:val="00A8062C"/>
    <w:rsid w:val="00A906D8"/>
    <w:rsid w:val="00AB5A74"/>
    <w:rsid w:val="00AC168D"/>
    <w:rsid w:val="00AC2939"/>
    <w:rsid w:val="00B45AE9"/>
    <w:rsid w:val="00C21A79"/>
    <w:rsid w:val="00C555FE"/>
    <w:rsid w:val="00F071AE"/>
    <w:rsid w:val="00F1490C"/>
    <w:rsid w:val="00F3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46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6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60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7A638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2020-03-02T19:03:00Z</dcterms:created>
  <dcterms:modified xsi:type="dcterms:W3CDTF">2020-03-02T19:03:00Z</dcterms:modified>
</cp:coreProperties>
</file>