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BE" w:rsidRDefault="00E103BE" w:rsidP="00E103BE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103BE" w:rsidP="00E103BE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28.09.2020.</w:t>
      </w:r>
    </w:p>
    <w:p w:rsidR="00E103BE" w:rsidRDefault="00E103BE" w:rsidP="00E103B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01BE" w:rsidRDefault="007701BE" w:rsidP="00E103B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103BE" w:rsidP="00E103B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103BE" w:rsidRDefault="00E103BE" w:rsidP="00E103B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103BE" w:rsidP="00E103BE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14.09.2020.</w:t>
      </w:r>
    </w:p>
    <w:p w:rsidR="00E103BE" w:rsidRDefault="00E103BE" w:rsidP="00E103BE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03BE" w:rsidRPr="00174B6E" w:rsidRDefault="00E103BE" w:rsidP="00E103BE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74B6E" w:rsidRDefault="00174B6E" w:rsidP="00E103BE">
      <w:pPr>
        <w:ind w:left="720" w:right="-238"/>
        <w:jc w:val="both"/>
      </w:pPr>
    </w:p>
    <w:p w:rsidR="00087875" w:rsidRDefault="00087875" w:rsidP="00E103BE">
      <w:pPr>
        <w:ind w:left="720" w:right="-238"/>
        <w:jc w:val="both"/>
      </w:pPr>
    </w:p>
    <w:p w:rsidR="00E103BE" w:rsidRDefault="00E103BE" w:rsidP="00E103B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E24115" w:rsidRDefault="00E24115" w:rsidP="00E103B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24115" w:rsidP="00E24115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4115">
        <w:rPr>
          <w:rFonts w:ascii="Times New Roman" w:hAnsi="Times New Roman" w:cs="Times New Roman"/>
          <w:b/>
          <w:sz w:val="24"/>
          <w:szCs w:val="24"/>
        </w:rPr>
        <w:t>PROJETO DE LEI Nº 065/2020</w:t>
      </w:r>
      <w:r w:rsidRPr="00E24115"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Pr="00AF6023">
        <w:rPr>
          <w:rFonts w:ascii="Times New Roman" w:hAnsi="Times New Roman" w:cs="Times New Roman"/>
          <w:sz w:val="24"/>
          <w:szCs w:val="24"/>
        </w:rPr>
        <w:t>,</w:t>
      </w:r>
      <w:r w:rsidRPr="00AF6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023">
        <w:rPr>
          <w:rFonts w:ascii="Times New Roman" w:hAnsi="Times New Roman" w:cs="Times New Roman"/>
          <w:sz w:val="24"/>
          <w:szCs w:val="24"/>
        </w:rPr>
        <w:t>q</w:t>
      </w:r>
      <w:r w:rsidRPr="00E24115">
        <w:rPr>
          <w:rFonts w:ascii="Times New Roman" w:hAnsi="Times New Roman" w:cs="Times New Roman"/>
          <w:sz w:val="24"/>
          <w:szCs w:val="24"/>
        </w:rPr>
        <w:t xml:space="preserve">ue </w:t>
      </w:r>
      <w:r w:rsidR="00174B6E">
        <w:rPr>
          <w:rFonts w:ascii="Times New Roman" w:hAnsi="Times New Roman" w:cs="Times New Roman"/>
          <w:sz w:val="24"/>
          <w:szCs w:val="24"/>
        </w:rPr>
        <w:t>a</w:t>
      </w:r>
      <w:r w:rsidRPr="00E2411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do art. 5º da Lei nº 2.077/2019, que estima a receita e fixa a despesa do Município de Campo Novo do Parecis para o exercício de 2020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AF6023" w:rsidRDefault="00AF6023" w:rsidP="00AF6023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F6023" w:rsidRDefault="00AF6023" w:rsidP="00AF6023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4115">
        <w:rPr>
          <w:rFonts w:ascii="Times New Roman" w:hAnsi="Times New Roman" w:cs="Times New Roman"/>
          <w:b/>
          <w:sz w:val="24"/>
          <w:szCs w:val="24"/>
        </w:rPr>
        <w:t>PROJETO DE LEI Nº 06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115">
        <w:rPr>
          <w:rFonts w:ascii="Times New Roman" w:hAnsi="Times New Roman" w:cs="Times New Roman"/>
          <w:b/>
          <w:sz w:val="24"/>
          <w:szCs w:val="24"/>
        </w:rPr>
        <w:t>/2020</w:t>
      </w:r>
      <w:r w:rsidRPr="00E24115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Pr="00AF6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115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602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R$30.000,00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174B6E" w:rsidRDefault="00174B6E" w:rsidP="00174B6E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4B6E" w:rsidRPr="00862DC1" w:rsidRDefault="00174B6E" w:rsidP="00862DC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4115">
        <w:rPr>
          <w:rFonts w:ascii="Times New Roman" w:hAnsi="Times New Roman" w:cs="Times New Roman"/>
          <w:b/>
          <w:sz w:val="24"/>
          <w:szCs w:val="24"/>
        </w:rPr>
        <w:t>PROJETO DE LEI Nº 06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24115">
        <w:rPr>
          <w:rFonts w:ascii="Times New Roman" w:hAnsi="Times New Roman" w:cs="Times New Roman"/>
          <w:b/>
          <w:sz w:val="24"/>
          <w:szCs w:val="24"/>
        </w:rPr>
        <w:t>/2020</w:t>
      </w:r>
      <w:r w:rsidRPr="00E24115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Pr="00AF6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115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74B6E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especial de R$68.399,39 e dá outras providências.</w:t>
      </w:r>
      <w:r w:rsidR="00862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2DC1"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862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="00862DC1"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174B6E" w:rsidRDefault="00174B6E" w:rsidP="00174B6E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4B6E" w:rsidRDefault="00174B6E" w:rsidP="00174B6E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4115">
        <w:rPr>
          <w:rFonts w:ascii="Times New Roman" w:hAnsi="Times New Roman" w:cs="Times New Roman"/>
          <w:b/>
          <w:sz w:val="24"/>
          <w:szCs w:val="24"/>
        </w:rPr>
        <w:t>PROJETO DE LEI Nº 06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24115">
        <w:rPr>
          <w:rFonts w:ascii="Times New Roman" w:hAnsi="Times New Roman" w:cs="Times New Roman"/>
          <w:b/>
          <w:sz w:val="24"/>
          <w:szCs w:val="24"/>
        </w:rPr>
        <w:t>/2020</w:t>
      </w:r>
      <w:r w:rsidRPr="00E24115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Pr="00AF6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115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4B6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de R$59.635,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174B6E">
        <w:rPr>
          <w:rFonts w:ascii="Times New Roman" w:eastAsia="Times New Roman" w:hAnsi="Times New Roman" w:cs="Times New Roman"/>
          <w:sz w:val="24"/>
          <w:szCs w:val="24"/>
          <w:lang w:eastAsia="pt-BR"/>
        </w:rPr>
        <w:t>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8F0F52" w:rsidRDefault="008F0F52" w:rsidP="008F0F52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0F52" w:rsidRDefault="008F0F52" w:rsidP="008F0F52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4115">
        <w:rPr>
          <w:rFonts w:ascii="Times New Roman" w:hAnsi="Times New Roman" w:cs="Times New Roman"/>
          <w:b/>
          <w:sz w:val="24"/>
          <w:szCs w:val="24"/>
        </w:rPr>
        <w:t>PROJETO DE LEI Nº 06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24115">
        <w:rPr>
          <w:rFonts w:ascii="Times New Roman" w:hAnsi="Times New Roman" w:cs="Times New Roman"/>
          <w:b/>
          <w:sz w:val="24"/>
          <w:szCs w:val="24"/>
        </w:rPr>
        <w:t>/2020</w:t>
      </w:r>
      <w:r w:rsidRPr="00E24115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Pr="00AF6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115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0F5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R$3.945.000,00 e dá outras providências.</w:t>
      </w:r>
      <w:r w:rsidRPr="008F0F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7701BE" w:rsidRPr="007701BE" w:rsidRDefault="007701BE" w:rsidP="007701BE">
      <w:pPr>
        <w:pStyle w:val="PargrafodaLista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01BE" w:rsidRPr="007701BE" w:rsidRDefault="007701BE" w:rsidP="007701BE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01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PROJETO DE RESOLUÇÃO Nº 007/2020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, de autoria da Mesa Diretora, que </w:t>
      </w:r>
      <w:r w:rsidRPr="007701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estabelece normas e procedimentos a serem observados durante o período eleitoral do ano de 2020, pelos agentes públicos do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Poder L</w:t>
      </w:r>
      <w:r w:rsidRPr="007701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egislativo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M</w:t>
      </w:r>
      <w:r w:rsidRPr="007701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241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087875" w:rsidRDefault="00087875" w:rsidP="00087875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875" w:rsidRPr="00087875" w:rsidRDefault="00087875" w:rsidP="00087875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8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205/2020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Wagner Tavares da Cunha, </w:t>
      </w:r>
      <w:r w:rsidRPr="00087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ouvido o soberano Plenário, com fundamento no art. 23, XIII, da Lei Orgânica Municipal, por intermédio da Secretaria Municipal de Desenvolvimento Econômico e Meio Ambiente,  o encaminhamento a esta Casa de Leis de informações sobre o processo de regularização fundiária da Fase II do </w:t>
      </w:r>
      <w:r w:rsidRPr="0008787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Loteamento Marechal Rondon, no Distrito de Marechal Rondon, neste município, quanto ao georreferenciamento, decreto de regularização, registro em cartório e licenças ambientais.</w:t>
      </w:r>
    </w:p>
    <w:p w:rsidR="00087875" w:rsidRDefault="00087875" w:rsidP="00E103B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103BE" w:rsidP="00E103B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103BE" w:rsidRDefault="00E103BE" w:rsidP="00E103B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3BE" w:rsidRDefault="00E103BE" w:rsidP="00E103BE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057/2020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a Lei nº 1.130/2006, que dispõe sobre o Estatuto dos Servidores Públicos do Município de Campo Novo do Parecis, e dá outras providências.</w:t>
      </w:r>
    </w:p>
    <w:p w:rsidR="005B597E" w:rsidRDefault="005B597E" w:rsidP="005B597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97E" w:rsidRPr="005B597E" w:rsidRDefault="005B597E" w:rsidP="005B597E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5B5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5B5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  <w:r w:rsidRPr="005B597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5B597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R$120.000,00 e dá outras providências.</w:t>
      </w:r>
    </w:p>
    <w:p w:rsidR="005B597E" w:rsidRDefault="005B597E" w:rsidP="005B597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97E" w:rsidRDefault="005B597E" w:rsidP="005B597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03BE" w:rsidRDefault="00E103BE" w:rsidP="00E103BE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05.10.2020.</w:t>
      </w:r>
    </w:p>
    <w:p w:rsidR="00E103BE" w:rsidRDefault="00E103BE" w:rsidP="00E103BE"/>
    <w:p w:rsidR="00AC168D" w:rsidRPr="00E103BE" w:rsidRDefault="00AC168D" w:rsidP="00E103BE"/>
    <w:sectPr w:rsidR="00AC168D" w:rsidRPr="00E103BE" w:rsidSect="00E103BE">
      <w:headerReference w:type="default" r:id="rId7"/>
      <w:footerReference w:type="default" r:id="rId8"/>
      <w:pgSz w:w="11907" w:h="16840" w:code="9"/>
      <w:pgMar w:top="1440" w:right="1701" w:bottom="1440" w:left="1797" w:header="680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EB" w:rsidRDefault="00696CEB" w:rsidP="00701DD3">
      <w:r>
        <w:separator/>
      </w:r>
    </w:p>
  </w:endnote>
  <w:endnote w:type="continuationSeparator" w:id="1">
    <w:p w:rsidR="00696CEB" w:rsidRDefault="00696CEB" w:rsidP="0070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BE" w:rsidRDefault="00E103BE">
    <w:pPr>
      <w:pStyle w:val="Rodap"/>
    </w:pPr>
    <w:r w:rsidRPr="00E103BE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EB" w:rsidRDefault="00696CEB" w:rsidP="00701DD3">
      <w:r>
        <w:separator/>
      </w:r>
    </w:p>
  </w:footnote>
  <w:footnote w:type="continuationSeparator" w:id="1">
    <w:p w:rsidR="00696CEB" w:rsidRDefault="00696CEB" w:rsidP="00701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103BE" w:rsidP="003D3AA8">
    <w:pPr>
      <w:pStyle w:val="Cabealho"/>
    </w:pPr>
    <w:r w:rsidRPr="00E103BE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71334"/>
    <w:multiLevelType w:val="hybridMultilevel"/>
    <w:tmpl w:val="AC4C6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C3790"/>
    <w:multiLevelType w:val="hybridMultilevel"/>
    <w:tmpl w:val="CB32F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A7A27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875"/>
    <w:rsid w:val="0009234A"/>
    <w:rsid w:val="000D2F2E"/>
    <w:rsid w:val="001740DD"/>
    <w:rsid w:val="00174B6E"/>
    <w:rsid w:val="001915A3"/>
    <w:rsid w:val="00217F62"/>
    <w:rsid w:val="00370305"/>
    <w:rsid w:val="004157E7"/>
    <w:rsid w:val="00417E65"/>
    <w:rsid w:val="0046038F"/>
    <w:rsid w:val="005B597E"/>
    <w:rsid w:val="00696CEB"/>
    <w:rsid w:val="00701DD3"/>
    <w:rsid w:val="007701BE"/>
    <w:rsid w:val="0080487E"/>
    <w:rsid w:val="00862DC1"/>
    <w:rsid w:val="008F0F52"/>
    <w:rsid w:val="008F5B57"/>
    <w:rsid w:val="009D2F54"/>
    <w:rsid w:val="00A906D8"/>
    <w:rsid w:val="00AB5A74"/>
    <w:rsid w:val="00AC168D"/>
    <w:rsid w:val="00AF6023"/>
    <w:rsid w:val="00B76E02"/>
    <w:rsid w:val="00BE3F38"/>
    <w:rsid w:val="00C21A79"/>
    <w:rsid w:val="00C85945"/>
    <w:rsid w:val="00D24B54"/>
    <w:rsid w:val="00E103BE"/>
    <w:rsid w:val="00E24115"/>
    <w:rsid w:val="00E8347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03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3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2020-09-28T14:30:00Z</dcterms:created>
  <dcterms:modified xsi:type="dcterms:W3CDTF">2020-09-28T14:30:00Z</dcterms:modified>
</cp:coreProperties>
</file>