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B21DAF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7E5310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7E5310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E531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7E531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E5310" w:rsidRDefault="007E5310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E5310" w:rsidRDefault="007E5310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B21DAF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5310" w:rsidRDefault="007E5310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018C" w:rsidRPr="002F018C" w:rsidRDefault="002F018C" w:rsidP="002F018C">
      <w:pPr>
        <w:pStyle w:val="Ttulo1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ind w:right="9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 xml:space="preserve">Apreciação do </w:t>
      </w:r>
      <w:r>
        <w:rPr>
          <w:rFonts w:ascii="Times New Roman" w:hAnsi="Times New Roman" w:cs="Times New Roman"/>
          <w:color w:val="auto"/>
          <w:sz w:val="24"/>
        </w:rPr>
        <w:t>PROJETO DE LEI Nº 102/2021</w:t>
      </w:r>
      <w:r>
        <w:rPr>
          <w:rFonts w:ascii="Times New Roman" w:hAnsi="Times New Roman" w:cs="Times New Roman"/>
          <w:b w:val="0"/>
          <w:color w:val="auto"/>
          <w:sz w:val="24"/>
        </w:rPr>
        <w:t>, de autoria do Poder Executivo Municipal, que autoriza o Poder Executivo Municipal a abrir crédito adicional suplementar no valor de R$ 300.000,00, e dá outras providências.</w:t>
      </w:r>
      <w:bookmarkStart w:id="0" w:name="_GoBack"/>
      <w:bookmarkEnd w:id="0"/>
    </w:p>
    <w:p w:rsidR="007E5310" w:rsidRDefault="007E5310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E5310" w:rsidRDefault="007E5310" w:rsidP="007E5310">
      <w:pPr>
        <w:pStyle w:val="Ttulo1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 xml:space="preserve">Apreciação do </w:t>
      </w:r>
      <w:r>
        <w:rPr>
          <w:rFonts w:ascii="Times New Roman" w:hAnsi="Times New Roman" w:cs="Times New Roman"/>
          <w:color w:val="auto"/>
          <w:sz w:val="24"/>
        </w:rPr>
        <w:t>PROJETO DE LEI Nº 103/2021</w:t>
      </w:r>
      <w:r>
        <w:rPr>
          <w:rFonts w:ascii="Times New Roman" w:hAnsi="Times New Roman" w:cs="Times New Roman"/>
          <w:b w:val="0"/>
          <w:color w:val="auto"/>
          <w:sz w:val="24"/>
        </w:rPr>
        <w:t>, de autoria do Poder Executivo Municipal, que altera o anexo de emendas parlamentares constante na Lei Municipal nº 2.164, de 17 de dezembro de 2020, que estima a receita e fixa a despesa do município de Campo Novo do Parecis para o exercício financeiro de 2021.</w:t>
      </w:r>
    </w:p>
    <w:p w:rsidR="007E5310" w:rsidRDefault="007E5310" w:rsidP="007E5310">
      <w:pPr>
        <w:spacing w:line="276" w:lineRule="auto"/>
      </w:pPr>
    </w:p>
    <w:sectPr w:rsidR="007E5310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8EC" w:rsidRDefault="005D58EC">
      <w:r>
        <w:separator/>
      </w:r>
    </w:p>
  </w:endnote>
  <w:endnote w:type="continuationSeparator" w:id="0">
    <w:p w:rsidR="005D58EC" w:rsidRDefault="005D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B21DAF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60802730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8EC" w:rsidRDefault="005D58EC">
      <w:r>
        <w:separator/>
      </w:r>
    </w:p>
  </w:footnote>
  <w:footnote w:type="continuationSeparator" w:id="0">
    <w:p w:rsidR="005D58EC" w:rsidRDefault="005D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B21DAF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F308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E4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3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AA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08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E4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A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1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A2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7D20C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41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89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C5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EA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60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0B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07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6D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F506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4B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A5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8E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E19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E58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4F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85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AF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3D52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2F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49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E7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8D8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6CA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C4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2D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EE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803BF"/>
    <w:multiLevelType w:val="hybridMultilevel"/>
    <w:tmpl w:val="8886F8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64CC3"/>
    <w:multiLevelType w:val="hybridMultilevel"/>
    <w:tmpl w:val="4DBECDC6"/>
    <w:lvl w:ilvl="0" w:tplc="C3261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1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68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2D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83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6A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4F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050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86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3C1EC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CC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264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AF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EF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49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0D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AE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6B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FB688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00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A5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C47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BA3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0E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E3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C5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915A3"/>
    <w:rsid w:val="00217F62"/>
    <w:rsid w:val="00276676"/>
    <w:rsid w:val="002F018C"/>
    <w:rsid w:val="003D3AA8"/>
    <w:rsid w:val="005972B3"/>
    <w:rsid w:val="005D58EC"/>
    <w:rsid w:val="007E5310"/>
    <w:rsid w:val="00A71F00"/>
    <w:rsid w:val="00A906D8"/>
    <w:rsid w:val="00AB5A74"/>
    <w:rsid w:val="00AC168D"/>
    <w:rsid w:val="00B21DAF"/>
    <w:rsid w:val="00C21A79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4F27"/>
  <w15:docId w15:val="{71281D1D-3D90-4009-A7AE-7C17435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E5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2021-11-11T18:20:00Z</cp:lastPrinted>
  <dcterms:created xsi:type="dcterms:W3CDTF">2021-02-04T13:25:00Z</dcterms:created>
  <dcterms:modified xsi:type="dcterms:W3CDTF">2021-11-11T18:27:00Z</dcterms:modified>
</cp:coreProperties>
</file>